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C7EFA" w14:textId="77777777" w:rsidR="00420D56" w:rsidRPr="00420D56" w:rsidRDefault="00420D56" w:rsidP="00420D56">
      <w:pPr>
        <w:widowControl/>
        <w:spacing w:beforeLines="100" w:before="312" w:line="420" w:lineRule="exact"/>
        <w:jc w:val="center"/>
        <w:rPr>
          <w:rFonts w:ascii="宋体" w:hAnsi="宋体" w:cs="宋体"/>
          <w:b/>
          <w:color w:val="FF0000"/>
          <w:spacing w:val="120"/>
          <w:kern w:val="0"/>
          <w:sz w:val="72"/>
          <w:szCs w:val="72"/>
        </w:rPr>
      </w:pPr>
      <w:r w:rsidRPr="00420D56">
        <w:rPr>
          <w:rFonts w:ascii="宋体" w:hAnsi="宋体" w:cs="宋体" w:hint="eastAsia"/>
          <w:b/>
          <w:color w:val="FF0000"/>
          <w:spacing w:val="120"/>
          <w:kern w:val="0"/>
          <w:sz w:val="72"/>
          <w:szCs w:val="72"/>
        </w:rPr>
        <w:t>厦门国家会计学院</w:t>
      </w:r>
    </w:p>
    <w:p w14:paraId="576FE32F" w14:textId="0D17D7A7" w:rsidR="00420D56" w:rsidRDefault="00420D56" w:rsidP="00420D56">
      <w:pPr>
        <w:widowControl/>
        <w:spacing w:afterLines="50" w:after="156" w:line="420" w:lineRule="exact"/>
        <w:jc w:val="left"/>
        <w:rPr>
          <w:rFonts w:ascii="仿宋_GB2312" w:eastAsia="仿宋_GB2312" w:hAnsi="仿宋_GB2312" w:cs="宋体"/>
          <w:b/>
          <w:color w:val="000000"/>
          <w:kern w:val="0"/>
          <w:sz w:val="72"/>
          <w:szCs w:val="32"/>
        </w:rPr>
      </w:pPr>
      <w:r>
        <w:rPr>
          <w:rFonts w:ascii="仿宋_GB2312" w:eastAsia="仿宋_GB2312" w:hAnsi="仿宋_GB2312" w:hint="eastAsia"/>
          <w:noProof/>
          <w:sz w:val="7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4945ED" wp14:editId="0B712B5E">
                <wp:simplePos x="0" y="0"/>
                <wp:positionH relativeFrom="column">
                  <wp:posOffset>-457200</wp:posOffset>
                </wp:positionH>
                <wp:positionV relativeFrom="paragraph">
                  <wp:posOffset>228600</wp:posOffset>
                </wp:positionV>
                <wp:extent cx="6400800" cy="0"/>
                <wp:effectExtent l="0" t="25400" r="0" b="254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95pt,18pt" to="468.05pt,1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" strokecolor="red" strokeweight="3pt"/>
            </w:pict>
          </mc:Fallback>
        </mc:AlternateContent>
      </w:r>
      <w:r>
        <w:rPr>
          <w:rFonts w:ascii="仿宋_GB2312" w:eastAsia="仿宋_GB2312" w:hAnsi="仿宋_GB2312" w:cs="宋体" w:hint="eastAsia"/>
          <w:b/>
          <w:color w:val="000000"/>
          <w:kern w:val="0"/>
          <w:sz w:val="72"/>
          <w:szCs w:val="32"/>
        </w:rPr>
        <w:t xml:space="preserve"> </w:t>
      </w:r>
    </w:p>
    <w:p w14:paraId="606D1577" w14:textId="0B63B2E5" w:rsidR="009D6746" w:rsidRPr="004368FF" w:rsidRDefault="00D71572" w:rsidP="00AD5366">
      <w:pPr>
        <w:widowControl/>
        <w:shd w:val="clear" w:color="auto" w:fill="FFFFFF"/>
        <w:spacing w:beforeLines="100" w:before="312"/>
        <w:jc w:val="center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  <w:r w:rsidRPr="004368FF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关于举办</w:t>
      </w:r>
      <w:r w:rsidR="00E23668" w:rsidRPr="004368FF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银行业</w:t>
      </w:r>
      <w:r w:rsidR="00420D56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“</w:t>
      </w:r>
      <w:r w:rsidR="00E23668" w:rsidRPr="004368FF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营改增</w:t>
      </w:r>
      <w:r w:rsidR="00420D56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”</w:t>
      </w:r>
      <w:r w:rsidR="009D6746" w:rsidRPr="004368FF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政策解读</w:t>
      </w:r>
      <w:r w:rsidR="00E23668" w:rsidRPr="004368FF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与</w:t>
      </w:r>
      <w:r w:rsidR="009D6746" w:rsidRPr="004368FF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实务</w:t>
      </w:r>
      <w:r w:rsidR="00E23668" w:rsidRPr="004368FF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应对</w:t>
      </w:r>
    </w:p>
    <w:p w14:paraId="53DD6799" w14:textId="77777777" w:rsidR="00D71572" w:rsidRPr="004368FF" w:rsidRDefault="009D6746" w:rsidP="00D71572">
      <w:pPr>
        <w:widowControl/>
        <w:shd w:val="clear" w:color="auto" w:fill="FFFFFF"/>
        <w:jc w:val="center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  <w:r w:rsidRPr="004368FF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高级</w:t>
      </w:r>
      <w:r w:rsidR="00E23668" w:rsidRPr="004368FF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研修</w:t>
      </w:r>
      <w:r w:rsidR="00D71572" w:rsidRPr="004368FF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班的通知</w:t>
      </w:r>
    </w:p>
    <w:p w14:paraId="6FDC2B9A" w14:textId="77777777" w:rsidR="002E594B" w:rsidRDefault="002E594B" w:rsidP="002E594B">
      <w:pPr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14:paraId="6C8196AC" w14:textId="41EB9A8A" w:rsidR="00EF4674" w:rsidRDefault="00CF0F63" w:rsidP="002E594B">
      <w:pPr>
        <w:jc w:val="left"/>
        <w:rPr>
          <w:rFonts w:ascii="Times New Roman" w:eastAsia="华文仿宋" w:hAnsi="Times New Roman" w:cs="Times New Roman"/>
          <w:b/>
          <w:sz w:val="30"/>
          <w:szCs w:val="30"/>
        </w:rPr>
      </w:pPr>
      <w:r w:rsidRPr="007308BE">
        <w:rPr>
          <w:rFonts w:ascii="Times New Roman" w:eastAsia="仿宋" w:cs="Times New Roman"/>
          <w:b/>
          <w:sz w:val="30"/>
          <w:szCs w:val="30"/>
        </w:rPr>
        <w:t>各</w:t>
      </w:r>
      <w:r w:rsidR="002E594B" w:rsidRPr="007308BE">
        <w:rPr>
          <w:rFonts w:ascii="Times New Roman" w:eastAsia="仿宋" w:cs="Times New Roman" w:hint="eastAsia"/>
          <w:b/>
          <w:sz w:val="30"/>
          <w:szCs w:val="30"/>
        </w:rPr>
        <w:t>银行机构</w:t>
      </w:r>
      <w:r w:rsidR="00D71572" w:rsidRPr="007308BE">
        <w:rPr>
          <w:rFonts w:ascii="Times New Roman" w:eastAsia="华文仿宋" w:hAnsi="Times New Roman" w:cs="Times New Roman"/>
          <w:b/>
          <w:sz w:val="30"/>
          <w:szCs w:val="30"/>
        </w:rPr>
        <w:t>:</w:t>
      </w:r>
    </w:p>
    <w:p w14:paraId="427E3BB2" w14:textId="4F31D902" w:rsidR="00341375" w:rsidRPr="00420D56" w:rsidRDefault="008E5AD4" w:rsidP="00420D56">
      <w:pPr>
        <w:spacing w:beforeLines="50" w:before="156"/>
        <w:ind w:firstLineChars="250" w:firstLine="750"/>
        <w:jc w:val="left"/>
        <w:rPr>
          <w:rFonts w:ascii="Songti SC Regular" w:eastAsia="Songti SC Regular" w:hAnsi="Songti SC Regular" w:cs="Times New Roman"/>
          <w:color w:val="333333"/>
          <w:sz w:val="30"/>
          <w:szCs w:val="30"/>
        </w:rPr>
      </w:pPr>
      <w:r w:rsidRPr="00420D56">
        <w:rPr>
          <w:rFonts w:ascii="Songti SC Regular" w:eastAsia="Songti SC Regular" w:hAnsi="Songti SC Regular" w:cs="Times New Roman"/>
          <w:color w:val="333333"/>
          <w:sz w:val="30"/>
          <w:szCs w:val="30"/>
        </w:rPr>
        <w:t>根据“十二五”计划纲要和国务院整体部署，银行业</w:t>
      </w:r>
      <w:r w:rsidR="00742255" w:rsidRPr="00420D56">
        <w:rPr>
          <w:rFonts w:ascii="Songti SC Regular" w:eastAsia="Songti SC Regular" w:hAnsi="Songti SC Regular" w:cs="Times New Roman" w:hint="eastAsia"/>
          <w:color w:val="333333"/>
          <w:sz w:val="30"/>
          <w:szCs w:val="30"/>
        </w:rPr>
        <w:t>“</w:t>
      </w:r>
      <w:r w:rsidRPr="00420D56">
        <w:rPr>
          <w:rFonts w:ascii="Songti SC Regular" w:eastAsia="Songti SC Regular" w:hAnsi="Songti SC Regular" w:cs="Times New Roman"/>
          <w:color w:val="333333"/>
          <w:sz w:val="30"/>
          <w:szCs w:val="30"/>
        </w:rPr>
        <w:t>营改增</w:t>
      </w:r>
      <w:r w:rsidR="00742255" w:rsidRPr="00420D56">
        <w:rPr>
          <w:rFonts w:ascii="Songti SC Regular" w:eastAsia="Songti SC Regular" w:hAnsi="Songti SC Regular" w:cs="Times New Roman" w:hint="eastAsia"/>
          <w:color w:val="333333"/>
          <w:sz w:val="30"/>
          <w:szCs w:val="30"/>
        </w:rPr>
        <w:t>”</w:t>
      </w:r>
      <w:r w:rsidR="00156D18" w:rsidRPr="00420D56">
        <w:rPr>
          <w:rFonts w:ascii="Songti SC Regular" w:eastAsia="Songti SC Regular" w:hAnsi="Songti SC Regular" w:cs="Times New Roman" w:hint="eastAsia"/>
          <w:color w:val="333333"/>
          <w:sz w:val="30"/>
          <w:szCs w:val="30"/>
        </w:rPr>
        <w:t>将于2016年</w:t>
      </w:r>
      <w:r w:rsidR="00AE6ADF" w:rsidRPr="00420D56">
        <w:rPr>
          <w:rFonts w:ascii="Songti SC Regular" w:eastAsia="Songti SC Regular" w:hAnsi="Songti SC Regular" w:cs="Times New Roman"/>
          <w:color w:val="333333"/>
          <w:sz w:val="30"/>
          <w:szCs w:val="30"/>
        </w:rPr>
        <w:t>全面</w:t>
      </w:r>
      <w:r w:rsidRPr="00420D56">
        <w:rPr>
          <w:rFonts w:ascii="Songti SC Regular" w:eastAsia="Songti SC Regular" w:hAnsi="Songti SC Regular" w:cs="Times New Roman"/>
          <w:color w:val="333333"/>
          <w:sz w:val="30"/>
          <w:szCs w:val="30"/>
        </w:rPr>
        <w:t>实施。</w:t>
      </w:r>
      <w:r w:rsidR="0099298C" w:rsidRPr="00420D56">
        <w:rPr>
          <w:rFonts w:ascii="Songti SC Regular" w:eastAsia="Songti SC Regular" w:hAnsi="Songti SC Regular" w:cs="Times New Roman"/>
          <w:color w:val="333333"/>
          <w:sz w:val="30"/>
          <w:szCs w:val="30"/>
        </w:rPr>
        <w:t>“营改增”将对</w:t>
      </w:r>
      <w:r w:rsidR="002C54D9" w:rsidRPr="00420D56">
        <w:rPr>
          <w:rFonts w:ascii="Songti SC Regular" w:eastAsia="Songti SC Regular" w:hAnsi="Songti SC Regular" w:cs="Times New Roman" w:hint="eastAsia"/>
          <w:color w:val="333333"/>
          <w:sz w:val="30"/>
          <w:szCs w:val="30"/>
        </w:rPr>
        <w:t>银行的产品定价、销售管理、投资管理、采购管理、计划预算管理、费用管理、会计核算、税务管理、信息系统等各经营管理环节将产生较大影响。银行业应提前做好应对“营改增”的充分准备，梳理和研究因“营改增”给企业管理带来的变化和影响，并积极制定应对措施，及时进行调整变革，最大程度消除营改增带来的不利影响，并以此为契机进一步提升银行的整体管理水平和市场竞争力。</w:t>
      </w:r>
    </w:p>
    <w:p w14:paraId="7FC4F533" w14:textId="6B6B24EB" w:rsidR="00D43241" w:rsidRPr="00420D56" w:rsidRDefault="00420D56" w:rsidP="00420D56">
      <w:pPr>
        <w:spacing w:beforeLines="50" w:before="156"/>
        <w:jc w:val="left"/>
        <w:rPr>
          <w:rFonts w:ascii="Songti SC Regular" w:eastAsia="Songti SC Regular" w:hAnsi="Songti SC Regular" w:cs="Times New Roman"/>
          <w:color w:val="333333"/>
          <w:sz w:val="30"/>
          <w:szCs w:val="30"/>
        </w:rPr>
      </w:pPr>
      <w:r w:rsidRPr="00420D56">
        <w:rPr>
          <w:rFonts w:ascii="Songti SC Regular" w:eastAsia="Songti SC Regular" w:hAnsi="Songti SC Regular" w:cs="Times New Roman" w:hint="eastAsia"/>
          <w:color w:val="333333"/>
          <w:sz w:val="30"/>
          <w:szCs w:val="30"/>
        </w:rPr>
        <w:t xml:space="preserve">    </w:t>
      </w:r>
      <w:r w:rsidR="00156D18" w:rsidRPr="00420D56">
        <w:rPr>
          <w:rFonts w:ascii="Songti SC Regular" w:eastAsia="Songti SC Regular" w:hAnsi="Songti SC Regular" w:cs="Times New Roman"/>
          <w:color w:val="333333"/>
          <w:sz w:val="30"/>
          <w:szCs w:val="30"/>
        </w:rPr>
        <w:t>为帮助各</w:t>
      </w:r>
      <w:r w:rsidR="00156D18" w:rsidRPr="00420D56">
        <w:rPr>
          <w:rFonts w:ascii="Songti SC Regular" w:eastAsia="Songti SC Regular" w:hAnsi="Songti SC Regular" w:cs="Times New Roman" w:hint="eastAsia"/>
          <w:color w:val="333333"/>
          <w:sz w:val="30"/>
          <w:szCs w:val="30"/>
        </w:rPr>
        <w:t>银行单位</w:t>
      </w:r>
      <w:r w:rsidR="00156D18" w:rsidRPr="00420D56">
        <w:rPr>
          <w:rFonts w:ascii="Songti SC Regular" w:eastAsia="Songti SC Regular" w:hAnsi="Songti SC Regular" w:cs="Times New Roman"/>
          <w:color w:val="333333"/>
          <w:sz w:val="30"/>
          <w:szCs w:val="30"/>
        </w:rPr>
        <w:t>准确把握营改增</w:t>
      </w:r>
      <w:r w:rsidR="00EA319E" w:rsidRPr="00420D56">
        <w:rPr>
          <w:rFonts w:ascii="Songti SC Regular" w:eastAsia="Songti SC Regular" w:hAnsi="Songti SC Regular" w:cs="Times New Roman"/>
          <w:color w:val="333333"/>
          <w:sz w:val="30"/>
          <w:szCs w:val="30"/>
        </w:rPr>
        <w:t>政策</w:t>
      </w:r>
      <w:r w:rsidR="008655FE" w:rsidRPr="00420D56">
        <w:rPr>
          <w:rFonts w:ascii="Songti SC Regular" w:eastAsia="Songti SC Regular" w:hAnsi="Songti SC Regular" w:cs="Times New Roman"/>
          <w:color w:val="333333"/>
          <w:sz w:val="30"/>
          <w:szCs w:val="30"/>
        </w:rPr>
        <w:t>内函</w:t>
      </w:r>
      <w:r w:rsidR="00EA319E" w:rsidRPr="00420D56">
        <w:rPr>
          <w:rFonts w:ascii="Songti SC Regular" w:eastAsia="Songti SC Regular" w:hAnsi="Songti SC Regular" w:cs="Times New Roman"/>
          <w:color w:val="333333"/>
          <w:sz w:val="30"/>
          <w:szCs w:val="30"/>
        </w:rPr>
        <w:t>，全面梳理营改增</w:t>
      </w:r>
      <w:r w:rsidR="008655FE" w:rsidRPr="00420D56">
        <w:rPr>
          <w:rFonts w:ascii="Songti SC Regular" w:eastAsia="Songti SC Regular" w:hAnsi="Songti SC Regular" w:cs="Times New Roman"/>
          <w:color w:val="333333"/>
          <w:sz w:val="30"/>
          <w:szCs w:val="30"/>
        </w:rPr>
        <w:t>税</w:t>
      </w:r>
      <w:r w:rsidR="00EA319E" w:rsidRPr="00420D56">
        <w:rPr>
          <w:rFonts w:ascii="Songti SC Regular" w:eastAsia="Songti SC Regular" w:hAnsi="Songti SC Regular" w:cs="Times New Roman"/>
          <w:color w:val="333333"/>
          <w:sz w:val="30"/>
          <w:szCs w:val="30"/>
        </w:rPr>
        <w:t>务风险点，推动</w:t>
      </w:r>
      <w:r w:rsidR="002E594B" w:rsidRPr="00420D56">
        <w:rPr>
          <w:rFonts w:ascii="Songti SC Regular" w:eastAsia="Songti SC Regular" w:hAnsi="Songti SC Regular" w:cs="Times New Roman"/>
          <w:color w:val="333333"/>
          <w:sz w:val="30"/>
          <w:szCs w:val="30"/>
        </w:rPr>
        <w:t>相关业务</w:t>
      </w:r>
      <w:r w:rsidR="0091360C" w:rsidRPr="00420D56">
        <w:rPr>
          <w:rFonts w:ascii="Songti SC Regular" w:eastAsia="Songti SC Regular" w:hAnsi="Songti SC Regular" w:cs="Times New Roman"/>
          <w:color w:val="333333"/>
          <w:sz w:val="30"/>
          <w:szCs w:val="30"/>
        </w:rPr>
        <w:t>准备</w:t>
      </w:r>
      <w:r w:rsidR="00EA319E" w:rsidRPr="00420D56">
        <w:rPr>
          <w:rFonts w:ascii="Songti SC Regular" w:eastAsia="Songti SC Regular" w:hAnsi="Songti SC Regular" w:cs="Times New Roman"/>
          <w:color w:val="333333"/>
          <w:sz w:val="30"/>
          <w:szCs w:val="30"/>
        </w:rPr>
        <w:t>及</w:t>
      </w:r>
      <w:r w:rsidR="008655FE" w:rsidRPr="00420D56">
        <w:rPr>
          <w:rFonts w:ascii="Songti SC Regular" w:eastAsia="Songti SC Regular" w:hAnsi="Songti SC Regular" w:cs="Times New Roman"/>
          <w:color w:val="333333"/>
          <w:sz w:val="30"/>
          <w:szCs w:val="30"/>
        </w:rPr>
        <w:t>实务</w:t>
      </w:r>
      <w:r w:rsidR="00EA319E" w:rsidRPr="00420D56">
        <w:rPr>
          <w:rFonts w:ascii="Songti SC Regular" w:eastAsia="Songti SC Regular" w:hAnsi="Songti SC Regular" w:cs="Times New Roman"/>
          <w:color w:val="333333"/>
          <w:sz w:val="30"/>
          <w:szCs w:val="30"/>
        </w:rPr>
        <w:t>应对</w:t>
      </w:r>
      <w:r w:rsidR="0091360C" w:rsidRPr="00420D56">
        <w:rPr>
          <w:rFonts w:ascii="Songti SC Regular" w:eastAsia="Songti SC Regular" w:hAnsi="Songti SC Regular" w:cs="Times New Roman"/>
          <w:color w:val="333333"/>
          <w:sz w:val="30"/>
          <w:szCs w:val="30"/>
        </w:rPr>
        <w:t>工作的顺利开展</w:t>
      </w:r>
      <w:r w:rsidR="00341375" w:rsidRPr="00420D56">
        <w:rPr>
          <w:rFonts w:ascii="Songti SC Regular" w:eastAsia="Songti SC Regular" w:hAnsi="Songti SC Regular" w:cs="Times New Roman" w:hint="eastAsia"/>
          <w:color w:val="333333"/>
          <w:sz w:val="30"/>
          <w:szCs w:val="30"/>
        </w:rPr>
        <w:t>，</w:t>
      </w:r>
      <w:r w:rsidR="00156D18" w:rsidRPr="00420D56">
        <w:rPr>
          <w:rFonts w:ascii="Songti SC Regular" w:eastAsia="Songti SC Regular" w:hAnsi="Songti SC Regular" w:cs="Times New Roman" w:hint="eastAsia"/>
          <w:color w:val="333333"/>
          <w:sz w:val="30"/>
          <w:szCs w:val="30"/>
        </w:rPr>
        <w:t>厦门国家会计学院在充分调研银行单位业务需求之后，</w:t>
      </w:r>
      <w:r w:rsidR="002E594B" w:rsidRPr="00420D56">
        <w:rPr>
          <w:rFonts w:ascii="Songti SC Regular" w:eastAsia="Songti SC Regular" w:hAnsi="Songti SC Regular" w:cs="Times New Roman"/>
          <w:color w:val="333333"/>
          <w:sz w:val="30"/>
          <w:szCs w:val="30"/>
        </w:rPr>
        <w:t>结合</w:t>
      </w:r>
      <w:r w:rsidR="0091360C" w:rsidRPr="00420D56">
        <w:rPr>
          <w:rFonts w:ascii="Songti SC Regular" w:eastAsia="Songti SC Regular" w:hAnsi="Songti SC Regular" w:cs="Times New Roman"/>
          <w:color w:val="333333"/>
          <w:sz w:val="30"/>
          <w:szCs w:val="30"/>
        </w:rPr>
        <w:t>财政部有关银行业营改增政策实施进度安排，</w:t>
      </w:r>
      <w:r w:rsidR="00156D18" w:rsidRPr="00420D56">
        <w:rPr>
          <w:rFonts w:ascii="Songti SC Regular" w:eastAsia="Songti SC Regular" w:hAnsi="Songti SC Regular" w:cs="Times New Roman" w:hint="eastAsia"/>
          <w:color w:val="333333"/>
          <w:sz w:val="30"/>
          <w:szCs w:val="30"/>
        </w:rPr>
        <w:t>将于2015年12月</w:t>
      </w:r>
      <w:r w:rsidR="0099298C" w:rsidRPr="00420D56">
        <w:rPr>
          <w:rFonts w:ascii="Songti SC Regular" w:eastAsia="Songti SC Regular" w:hAnsi="Songti SC Regular" w:cs="Times New Roman"/>
          <w:color w:val="333333"/>
          <w:sz w:val="30"/>
          <w:szCs w:val="30"/>
        </w:rPr>
        <w:t>举办</w:t>
      </w:r>
      <w:r w:rsidR="00156D18" w:rsidRPr="00420D56">
        <w:rPr>
          <w:rFonts w:ascii="Songti SC Regular" w:eastAsia="Songti SC Regular" w:hAnsi="Songti SC Regular" w:cs="Times New Roman" w:hint="eastAsia"/>
          <w:color w:val="333333"/>
          <w:sz w:val="30"/>
          <w:szCs w:val="30"/>
        </w:rPr>
        <w:t>一</w:t>
      </w:r>
      <w:r w:rsidR="00156D18" w:rsidRPr="00420D56">
        <w:rPr>
          <w:rFonts w:ascii="Songti SC Regular" w:eastAsia="Songti SC Regular" w:hAnsi="Songti SC Regular" w:cs="Times New Roman"/>
          <w:color w:val="333333"/>
          <w:sz w:val="30"/>
          <w:szCs w:val="30"/>
        </w:rPr>
        <w:t>期</w:t>
      </w:r>
      <w:r w:rsidR="0091360C" w:rsidRPr="00420D56">
        <w:rPr>
          <w:rFonts w:ascii="Songti SC Regular" w:eastAsia="Songti SC Regular" w:hAnsi="Songti SC Regular" w:cs="Times New Roman"/>
          <w:color w:val="333333"/>
          <w:sz w:val="30"/>
          <w:szCs w:val="30"/>
        </w:rPr>
        <w:t>“银行业营改增</w:t>
      </w:r>
      <w:r w:rsidR="00EA319E" w:rsidRPr="00420D56">
        <w:rPr>
          <w:rFonts w:ascii="Songti SC Regular" w:eastAsia="Songti SC Regular" w:hAnsi="Songti SC Regular" w:cs="Times New Roman"/>
          <w:color w:val="333333"/>
          <w:sz w:val="30"/>
          <w:szCs w:val="30"/>
        </w:rPr>
        <w:t>政策解读</w:t>
      </w:r>
      <w:r w:rsidR="0099298C" w:rsidRPr="00420D56">
        <w:rPr>
          <w:rFonts w:ascii="Songti SC Regular" w:eastAsia="Songti SC Regular" w:hAnsi="Songti SC Regular" w:cs="Times New Roman"/>
          <w:color w:val="333333"/>
          <w:sz w:val="30"/>
          <w:szCs w:val="30"/>
        </w:rPr>
        <w:t>与</w:t>
      </w:r>
      <w:r w:rsidR="00EA319E" w:rsidRPr="00420D56">
        <w:rPr>
          <w:rFonts w:ascii="Songti SC Regular" w:eastAsia="Songti SC Regular" w:hAnsi="Songti SC Regular" w:cs="Times New Roman"/>
          <w:color w:val="333333"/>
          <w:sz w:val="30"/>
          <w:szCs w:val="30"/>
        </w:rPr>
        <w:t>实务</w:t>
      </w:r>
      <w:r w:rsidR="0099298C" w:rsidRPr="00420D56">
        <w:rPr>
          <w:rFonts w:ascii="Songti SC Regular" w:eastAsia="Songti SC Regular" w:hAnsi="Songti SC Regular" w:cs="Times New Roman"/>
          <w:color w:val="333333"/>
          <w:sz w:val="30"/>
          <w:szCs w:val="30"/>
        </w:rPr>
        <w:t>应对高级研修班”，旨在通过政策解读、</w:t>
      </w:r>
      <w:r w:rsidR="0091360C" w:rsidRPr="00420D56">
        <w:rPr>
          <w:rFonts w:ascii="Songti SC Regular" w:eastAsia="Songti SC Regular" w:hAnsi="Songti SC Regular" w:cs="Times New Roman"/>
          <w:color w:val="333333"/>
          <w:sz w:val="30"/>
          <w:szCs w:val="30"/>
        </w:rPr>
        <w:t>实务</w:t>
      </w:r>
      <w:r w:rsidR="00EA319E" w:rsidRPr="00420D56">
        <w:rPr>
          <w:rFonts w:ascii="Songti SC Regular" w:eastAsia="Songti SC Regular" w:hAnsi="Songti SC Regular" w:cs="Times New Roman"/>
          <w:color w:val="333333"/>
          <w:sz w:val="30"/>
          <w:szCs w:val="30"/>
        </w:rPr>
        <w:t>应对</w:t>
      </w:r>
      <w:r w:rsidR="0091360C" w:rsidRPr="00420D56">
        <w:rPr>
          <w:rFonts w:ascii="Songti SC Regular" w:eastAsia="Songti SC Regular" w:hAnsi="Songti SC Regular" w:cs="Times New Roman"/>
          <w:color w:val="333333"/>
          <w:sz w:val="30"/>
          <w:szCs w:val="30"/>
        </w:rPr>
        <w:t>、</w:t>
      </w:r>
      <w:r w:rsidR="0099298C" w:rsidRPr="00420D56">
        <w:rPr>
          <w:rFonts w:ascii="Songti SC Regular" w:eastAsia="Songti SC Regular" w:hAnsi="Songti SC Regular" w:cs="Times New Roman"/>
          <w:color w:val="333333"/>
          <w:sz w:val="30"/>
          <w:szCs w:val="30"/>
        </w:rPr>
        <w:t>案例分析等多种方式</w:t>
      </w:r>
      <w:r w:rsidR="00341375" w:rsidRPr="00420D56">
        <w:rPr>
          <w:rFonts w:ascii="Songti SC Regular" w:eastAsia="Songti SC Regular" w:hAnsi="Songti SC Regular" w:cs="Times New Roman" w:hint="eastAsia"/>
          <w:color w:val="333333"/>
          <w:sz w:val="30"/>
          <w:szCs w:val="30"/>
        </w:rPr>
        <w:t>，</w:t>
      </w:r>
      <w:r w:rsidR="0099298C" w:rsidRPr="00420D56">
        <w:rPr>
          <w:rFonts w:ascii="Songti SC Regular" w:eastAsia="Songti SC Regular" w:hAnsi="Songti SC Regular" w:cs="Times New Roman"/>
          <w:color w:val="333333"/>
          <w:sz w:val="30"/>
          <w:szCs w:val="30"/>
        </w:rPr>
        <w:t>为</w:t>
      </w:r>
      <w:r w:rsidR="00156D18" w:rsidRPr="00420D56">
        <w:rPr>
          <w:rFonts w:ascii="Songti SC Regular" w:eastAsia="Songti SC Regular" w:hAnsi="Songti SC Regular" w:cs="Times New Roman" w:hint="eastAsia"/>
          <w:color w:val="333333"/>
          <w:sz w:val="30"/>
          <w:szCs w:val="30"/>
        </w:rPr>
        <w:t>银行</w:t>
      </w:r>
      <w:r w:rsidR="0091360C" w:rsidRPr="00420D56">
        <w:rPr>
          <w:rFonts w:ascii="Songti SC Regular" w:eastAsia="Songti SC Regular" w:hAnsi="Songti SC Regular" w:cs="Times New Roman"/>
          <w:color w:val="333333"/>
          <w:sz w:val="30"/>
          <w:szCs w:val="30"/>
        </w:rPr>
        <w:t>高管</w:t>
      </w:r>
      <w:r w:rsidR="00CF4D8D" w:rsidRPr="00420D56">
        <w:rPr>
          <w:rFonts w:ascii="Songti SC Regular" w:eastAsia="Songti SC Regular" w:hAnsi="Songti SC Regular" w:cs="Times New Roman"/>
          <w:color w:val="333333"/>
          <w:sz w:val="30"/>
          <w:szCs w:val="30"/>
        </w:rPr>
        <w:t>层</w:t>
      </w:r>
      <w:r w:rsidR="00156D18" w:rsidRPr="00420D56">
        <w:rPr>
          <w:rFonts w:ascii="Songti SC Regular" w:eastAsia="Songti SC Regular" w:hAnsi="Songti SC Regular" w:cs="Times New Roman" w:hint="eastAsia"/>
          <w:color w:val="333333"/>
          <w:sz w:val="30"/>
          <w:szCs w:val="30"/>
        </w:rPr>
        <w:t>及财务骨干人员</w:t>
      </w:r>
      <w:r w:rsidR="0099298C" w:rsidRPr="00420D56">
        <w:rPr>
          <w:rFonts w:ascii="Songti SC Regular" w:eastAsia="Songti SC Regular" w:hAnsi="Songti SC Regular" w:cs="Times New Roman"/>
          <w:color w:val="333333"/>
          <w:sz w:val="30"/>
          <w:szCs w:val="30"/>
        </w:rPr>
        <w:t>全面分析及解决在管理和执行层面的关键性问题。</w:t>
      </w:r>
      <w:r w:rsidR="00CF0F63" w:rsidRPr="00420D56">
        <w:rPr>
          <w:rFonts w:ascii="Songti SC Regular" w:eastAsia="Songti SC Regular" w:hAnsi="Songti SC Regular" w:cs="Times New Roman"/>
          <w:color w:val="333333"/>
          <w:sz w:val="30"/>
          <w:szCs w:val="30"/>
        </w:rPr>
        <w:t>现将有关事项通知如下</w:t>
      </w:r>
      <w:r w:rsidRPr="00420D56">
        <w:rPr>
          <w:rFonts w:ascii="Songti SC Regular" w:eastAsia="Songti SC Regular" w:hAnsi="Songti SC Regular" w:cs="Times New Roman" w:hint="eastAsia"/>
          <w:color w:val="333333"/>
          <w:sz w:val="30"/>
          <w:szCs w:val="30"/>
        </w:rPr>
        <w:t>：</w:t>
      </w:r>
      <w:r w:rsidR="00CF4D8D" w:rsidRPr="00420D56">
        <w:rPr>
          <w:rFonts w:ascii="Songti SC Regular" w:eastAsia="Songti SC Regular" w:hAnsi="Songti SC Regular" w:cs="Times New Roman"/>
          <w:color w:val="333333"/>
          <w:sz w:val="30"/>
          <w:szCs w:val="30"/>
        </w:rPr>
        <w:t xml:space="preserve"> </w:t>
      </w:r>
    </w:p>
    <w:p w14:paraId="41FFA80D" w14:textId="77777777" w:rsidR="00FF491F" w:rsidRPr="009F2A98" w:rsidRDefault="00FF491F" w:rsidP="00420D56">
      <w:pPr>
        <w:widowControl/>
        <w:wordWrap w:val="0"/>
        <w:spacing w:beforeLines="100" w:before="312" w:afterLines="100" w:after="312"/>
        <w:jc w:val="left"/>
        <w:rPr>
          <w:rFonts w:ascii="Times New Roman" w:eastAsia="仿宋" w:hAnsi="Times New Roman" w:cs="Times New Roman"/>
          <w:b/>
          <w:sz w:val="30"/>
          <w:szCs w:val="30"/>
        </w:rPr>
      </w:pPr>
      <w:r w:rsidRPr="009F2A98">
        <w:rPr>
          <w:rFonts w:ascii="Times New Roman" w:eastAsia="仿宋" w:hAnsi="仿宋" w:cs="Times New Roman"/>
          <w:b/>
          <w:color w:val="333333"/>
          <w:sz w:val="30"/>
          <w:szCs w:val="30"/>
        </w:rPr>
        <w:lastRenderedPageBreak/>
        <w:t>一、</w:t>
      </w:r>
      <w:r w:rsidRPr="009F2A98">
        <w:rPr>
          <w:rFonts w:ascii="Times New Roman" w:eastAsia="仿宋" w:hAnsi="仿宋" w:cs="Times New Roman"/>
          <w:b/>
          <w:sz w:val="30"/>
          <w:szCs w:val="30"/>
        </w:rPr>
        <w:t>培训时间和地点</w:t>
      </w:r>
    </w:p>
    <w:p w14:paraId="0CFA4E0E" w14:textId="2CF0113D" w:rsidR="00FF491F" w:rsidRPr="00420D56" w:rsidRDefault="00FF491F" w:rsidP="00AD5366">
      <w:pPr>
        <w:adjustRightInd w:val="0"/>
        <w:snapToGrid w:val="0"/>
        <w:ind w:left="602"/>
        <w:rPr>
          <w:rFonts w:ascii="Songti SC Regular" w:eastAsia="Songti SC Regular" w:hAnsi="Songti SC Regular" w:cs="Times New Roman"/>
          <w:sz w:val="30"/>
          <w:szCs w:val="30"/>
        </w:rPr>
      </w:pPr>
      <w:r w:rsidRPr="00420D56">
        <w:rPr>
          <w:rFonts w:ascii="Songti SC Regular" w:eastAsia="Songti SC Regular" w:hAnsi="Songti SC Regular" w:cs="Times New Roman"/>
          <w:sz w:val="30"/>
          <w:szCs w:val="30"/>
        </w:rPr>
        <w:t>研修时间：2015年</w:t>
      </w:r>
      <w:r w:rsidR="00156D18" w:rsidRPr="00420D56">
        <w:rPr>
          <w:rFonts w:ascii="Songti SC Regular" w:eastAsia="Songti SC Regular" w:hAnsi="Songti SC Regular" w:cs="Times New Roman" w:hint="eastAsia"/>
          <w:sz w:val="30"/>
          <w:szCs w:val="30"/>
        </w:rPr>
        <w:t>12</w:t>
      </w:r>
      <w:r w:rsidRPr="00420D56">
        <w:rPr>
          <w:rFonts w:ascii="Songti SC Regular" w:eastAsia="Songti SC Regular" w:hAnsi="Songti SC Regular" w:cs="Times New Roman"/>
          <w:sz w:val="30"/>
          <w:szCs w:val="30"/>
        </w:rPr>
        <w:t>月</w:t>
      </w:r>
      <w:r w:rsidR="00156D18" w:rsidRPr="00420D56">
        <w:rPr>
          <w:rFonts w:ascii="Songti SC Regular" w:eastAsia="Songti SC Regular" w:hAnsi="Songti SC Regular" w:cs="Times New Roman" w:hint="eastAsia"/>
          <w:sz w:val="30"/>
          <w:szCs w:val="30"/>
        </w:rPr>
        <w:t>14</w:t>
      </w:r>
      <w:r w:rsidRPr="00420D56">
        <w:rPr>
          <w:rFonts w:ascii="Songti SC Regular" w:eastAsia="Songti SC Regular" w:hAnsi="Songti SC Regular" w:cs="Times New Roman"/>
          <w:sz w:val="30"/>
          <w:szCs w:val="30"/>
        </w:rPr>
        <w:t>-</w:t>
      </w:r>
      <w:r w:rsidR="00156D18" w:rsidRPr="00420D56">
        <w:rPr>
          <w:rFonts w:ascii="Songti SC Regular" w:eastAsia="Songti SC Regular" w:hAnsi="Songti SC Regular" w:cs="Times New Roman" w:hint="eastAsia"/>
          <w:sz w:val="30"/>
          <w:szCs w:val="30"/>
        </w:rPr>
        <w:t>16</w:t>
      </w:r>
      <w:r w:rsidRPr="00420D56">
        <w:rPr>
          <w:rFonts w:ascii="Songti SC Regular" w:eastAsia="Songti SC Regular" w:hAnsi="Songti SC Regular" w:cs="Times New Roman"/>
          <w:sz w:val="30"/>
          <w:szCs w:val="30"/>
        </w:rPr>
        <w:t>日（</w:t>
      </w:r>
      <w:r w:rsidR="00156D18" w:rsidRPr="00420D56">
        <w:rPr>
          <w:rFonts w:ascii="Songti SC Regular" w:eastAsia="Songti SC Regular" w:hAnsi="Songti SC Regular" w:cs="Times New Roman" w:hint="eastAsia"/>
          <w:sz w:val="30"/>
          <w:szCs w:val="30"/>
        </w:rPr>
        <w:t>1</w:t>
      </w:r>
      <w:r w:rsidR="00156D18" w:rsidRPr="00420D56">
        <w:rPr>
          <w:rFonts w:ascii="Songti SC Regular" w:eastAsia="Songti SC Regular" w:hAnsi="Songti SC Regular" w:cs="Times New Roman"/>
          <w:sz w:val="30"/>
          <w:szCs w:val="30"/>
        </w:rPr>
        <w:t>3</w:t>
      </w:r>
      <w:r w:rsidRPr="00420D56">
        <w:rPr>
          <w:rFonts w:ascii="Songti SC Regular" w:eastAsia="Songti SC Regular" w:hAnsi="Songti SC Regular" w:cs="Times New Roman"/>
          <w:sz w:val="30"/>
          <w:szCs w:val="30"/>
        </w:rPr>
        <w:t>日报到）</w:t>
      </w:r>
    </w:p>
    <w:p w14:paraId="48FCB730" w14:textId="3F9E5B0E" w:rsidR="00FF491F" w:rsidRPr="00420D56" w:rsidRDefault="00FF491F" w:rsidP="00AD5366">
      <w:pPr>
        <w:adjustRightInd w:val="0"/>
        <w:snapToGrid w:val="0"/>
        <w:ind w:firstLine="600"/>
        <w:rPr>
          <w:rFonts w:ascii="Songti SC Regular" w:eastAsia="Songti SC Regular" w:hAnsi="Songti SC Regular" w:cs="Times New Roman"/>
          <w:sz w:val="30"/>
          <w:szCs w:val="30"/>
        </w:rPr>
      </w:pPr>
      <w:r w:rsidRPr="00420D56">
        <w:rPr>
          <w:rFonts w:ascii="Songti SC Regular" w:eastAsia="Songti SC Regular" w:hAnsi="Songti SC Regular" w:cs="Times New Roman"/>
          <w:sz w:val="30"/>
          <w:szCs w:val="30"/>
        </w:rPr>
        <w:t xml:space="preserve">研修地点: </w:t>
      </w:r>
      <w:r w:rsidR="002C54D9" w:rsidRPr="00420D56">
        <w:rPr>
          <w:rFonts w:ascii="Songti SC Regular" w:eastAsia="Songti SC Regular" w:hAnsi="Songti SC Regular" w:cs="Times New Roman" w:hint="eastAsia"/>
          <w:sz w:val="30"/>
          <w:szCs w:val="30"/>
        </w:rPr>
        <w:t>厦门国家会计学院</w:t>
      </w:r>
    </w:p>
    <w:p w14:paraId="5524BB9E" w14:textId="47D9A697" w:rsidR="00000567" w:rsidRPr="00420D56" w:rsidRDefault="00000567" w:rsidP="00AD5366">
      <w:pPr>
        <w:adjustRightInd w:val="0"/>
        <w:snapToGrid w:val="0"/>
        <w:ind w:firstLine="600"/>
        <w:rPr>
          <w:rFonts w:ascii="Songti SC Regular" w:eastAsia="Songti SC Regular" w:hAnsi="Songti SC Regular" w:cs="Times New Roman"/>
          <w:sz w:val="30"/>
          <w:szCs w:val="30"/>
        </w:rPr>
      </w:pPr>
      <w:r w:rsidRPr="00420D56">
        <w:rPr>
          <w:rFonts w:ascii="Songti SC Regular" w:eastAsia="Songti SC Regular" w:hAnsi="Songti SC Regular" w:cs="Times New Roman" w:hint="eastAsia"/>
          <w:sz w:val="30"/>
          <w:szCs w:val="30"/>
        </w:rPr>
        <w:t>联系人：刘青云</w:t>
      </w:r>
    </w:p>
    <w:p w14:paraId="7D3E7689" w14:textId="4F6C6323" w:rsidR="00000567" w:rsidRPr="00420D56" w:rsidRDefault="00000567" w:rsidP="00AD5366">
      <w:pPr>
        <w:adjustRightInd w:val="0"/>
        <w:snapToGrid w:val="0"/>
        <w:ind w:firstLine="600"/>
        <w:rPr>
          <w:rFonts w:ascii="Songti SC Regular" w:eastAsia="Songti SC Regular" w:hAnsi="Songti SC Regular" w:cs="Times New Roman"/>
          <w:sz w:val="30"/>
          <w:szCs w:val="30"/>
        </w:rPr>
      </w:pPr>
      <w:r w:rsidRPr="00420D56">
        <w:rPr>
          <w:rFonts w:ascii="Songti SC Regular" w:eastAsia="Songti SC Regular" w:hAnsi="Songti SC Regular" w:cs="Times New Roman" w:hint="eastAsia"/>
          <w:sz w:val="30"/>
          <w:szCs w:val="30"/>
        </w:rPr>
        <w:t>联系电话：</w:t>
      </w:r>
      <w:r w:rsidR="00AD5366" w:rsidRPr="00420D56">
        <w:rPr>
          <w:rFonts w:ascii="Songti SC Regular" w:eastAsia="Songti SC Regular" w:hAnsi="Songti SC Regular" w:cs="Times New Roman" w:hint="eastAsia"/>
          <w:sz w:val="30"/>
          <w:szCs w:val="30"/>
        </w:rPr>
        <w:t xml:space="preserve"> </w:t>
      </w:r>
      <w:r w:rsidRPr="00420D56">
        <w:rPr>
          <w:rFonts w:ascii="Songti SC Regular" w:eastAsia="Songti SC Regular" w:hAnsi="Songti SC Regular" w:cs="Times New Roman" w:hint="eastAsia"/>
          <w:sz w:val="30"/>
          <w:szCs w:val="30"/>
        </w:rPr>
        <w:t>15010697624</w:t>
      </w:r>
    </w:p>
    <w:p w14:paraId="56EC936D" w14:textId="77777777" w:rsidR="00DA4BCB" w:rsidRPr="00420D56" w:rsidRDefault="00DA4BCB" w:rsidP="00420D56">
      <w:pPr>
        <w:widowControl/>
        <w:wordWrap w:val="0"/>
        <w:spacing w:beforeLines="100" w:before="312" w:afterLines="100" w:after="312"/>
        <w:jc w:val="left"/>
        <w:rPr>
          <w:rFonts w:ascii="Times New Roman" w:eastAsia="仿宋" w:hAnsi="仿宋" w:cs="Times New Roman"/>
          <w:b/>
          <w:sz w:val="30"/>
          <w:szCs w:val="30"/>
        </w:rPr>
      </w:pPr>
      <w:r w:rsidRPr="00420D56">
        <w:rPr>
          <w:rFonts w:ascii="Times New Roman" w:eastAsia="仿宋" w:hAnsi="仿宋" w:cs="Times New Roman"/>
          <w:b/>
          <w:sz w:val="30"/>
          <w:szCs w:val="30"/>
        </w:rPr>
        <w:t>二、培训内容及师资安排</w:t>
      </w:r>
    </w:p>
    <w:p w14:paraId="0E8556A8" w14:textId="25DC180F" w:rsidR="00182E19" w:rsidRPr="00C56D4D" w:rsidRDefault="006348BE" w:rsidP="00C56D4D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r w:rsidRPr="00C56D4D">
        <w:rPr>
          <w:rFonts w:ascii="微软雅黑" w:eastAsia="微软雅黑" w:hAnsi="微软雅黑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32CDC3" wp14:editId="321300C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419725" cy="0"/>
                <wp:effectExtent l="0" t="0" r="15875" b="25400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9783" dir="3885598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-8.95pt;margin-top:0;width:426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" strokecolor="#0070c0" strokeweight="1pt">
                <v:stroke dashstyle="1 1"/>
                <v:shadow color="#243f60" opacity=".5" offset="1pt"/>
              </v:shape>
            </w:pict>
          </mc:Fallback>
        </mc:AlternateContent>
      </w:r>
      <w:r w:rsidRPr="00C56D4D">
        <w:rPr>
          <w:rFonts w:ascii="微软雅黑" w:eastAsia="微软雅黑" w:hAnsi="微软雅黑" w:hint="eastAsia"/>
          <w:b/>
          <w:sz w:val="28"/>
          <w:szCs w:val="28"/>
        </w:rPr>
        <w:t>课题一：银行业银行业营改增方案设计与政策解读</w:t>
      </w:r>
    </w:p>
    <w:p w14:paraId="2C5A2195" w14:textId="57B04A22" w:rsidR="00182E19" w:rsidRPr="00C56D4D" w:rsidRDefault="006348BE" w:rsidP="00C56D4D">
      <w:pPr>
        <w:adjustRightInd w:val="0"/>
        <w:snapToGrid w:val="0"/>
        <w:spacing w:line="360" w:lineRule="auto"/>
        <w:jc w:val="left"/>
        <w:rPr>
          <w:rFonts w:ascii="微软雅黑" w:eastAsia="微软雅黑" w:hAnsi="微软雅黑"/>
          <w:b/>
          <w:noProof/>
          <w:sz w:val="28"/>
          <w:szCs w:val="28"/>
        </w:rPr>
      </w:pPr>
      <w:r w:rsidRPr="00C56D4D">
        <w:rPr>
          <w:rFonts w:ascii="微软雅黑" w:eastAsia="微软雅黑" w:hAnsi="微软雅黑" w:hint="eastAsia"/>
          <w:b/>
          <w:noProof/>
          <w:sz w:val="28"/>
          <w:szCs w:val="28"/>
        </w:rPr>
        <w:t xml:space="preserve">授课老师：马莉女士   </w:t>
      </w:r>
      <w:r w:rsidR="00182E19" w:rsidRPr="00C56D4D">
        <w:rPr>
          <w:rFonts w:ascii="微软雅黑" w:eastAsia="微软雅黑" w:hAnsi="微软雅黑" w:hint="eastAsia"/>
          <w:b/>
          <w:noProof/>
          <w:sz w:val="28"/>
          <w:szCs w:val="28"/>
        </w:rPr>
        <w:t>国家税务总局</w:t>
      </w:r>
      <w:r w:rsidRPr="00C56D4D">
        <w:rPr>
          <w:rFonts w:ascii="微软雅黑" w:eastAsia="微软雅黑" w:hAnsi="微软雅黑" w:hint="eastAsia"/>
          <w:b/>
          <w:noProof/>
          <w:sz w:val="28"/>
          <w:szCs w:val="28"/>
        </w:rPr>
        <w:t>税务学院教授</w:t>
      </w:r>
      <w:r w:rsidR="00182E19" w:rsidRPr="00C56D4D">
        <w:rPr>
          <w:rFonts w:ascii="微软雅黑" w:eastAsia="微软雅黑" w:hAnsi="微软雅黑" w:hint="eastAsia"/>
          <w:b/>
          <w:noProof/>
          <w:sz w:val="28"/>
          <w:szCs w:val="28"/>
        </w:rPr>
        <w:t xml:space="preserve">  </w:t>
      </w:r>
    </w:p>
    <w:p w14:paraId="27617077" w14:textId="666432BA" w:rsidR="00182E19" w:rsidRPr="00782D47" w:rsidRDefault="00182E19" w:rsidP="00182E19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" w:hAnsi="Times" w:cs="Times"/>
          <w:kern w:val="0"/>
          <w:sz w:val="24"/>
        </w:rPr>
      </w:pPr>
      <w:r>
        <w:rPr>
          <w:rFonts w:ascii="Times" w:hAnsi="Times" w:cs="Times" w:hint="eastAsia"/>
          <w:kern w:val="0"/>
          <w:sz w:val="24"/>
        </w:rPr>
        <w:t>一、金融业实施营改增的背景</w:t>
      </w:r>
    </w:p>
    <w:p w14:paraId="60243C73" w14:textId="77777777" w:rsidR="00182E19" w:rsidRPr="00782D47" w:rsidRDefault="00182E19" w:rsidP="00182E19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" w:hAnsi="Times" w:cs="Times"/>
          <w:kern w:val="0"/>
          <w:sz w:val="24"/>
        </w:rPr>
      </w:pPr>
      <w:r>
        <w:rPr>
          <w:rFonts w:ascii="Times" w:hAnsi="Times" w:cs="Times" w:hint="eastAsia"/>
          <w:kern w:val="0"/>
          <w:sz w:val="24"/>
        </w:rPr>
        <w:t>二、营改增试点情况介绍</w:t>
      </w:r>
    </w:p>
    <w:p w14:paraId="693002F5" w14:textId="77777777" w:rsidR="00182E19" w:rsidRPr="00782D47" w:rsidRDefault="00182E19" w:rsidP="00182E19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" w:hAnsi="Times" w:cs="Times"/>
          <w:kern w:val="0"/>
          <w:sz w:val="24"/>
        </w:rPr>
      </w:pPr>
      <w:r>
        <w:rPr>
          <w:rFonts w:ascii="Times" w:hAnsi="Times" w:cs="Times" w:hint="eastAsia"/>
          <w:kern w:val="0"/>
          <w:sz w:val="24"/>
        </w:rPr>
        <w:t>三、金融业营改增方案与解读</w:t>
      </w:r>
    </w:p>
    <w:p w14:paraId="71EE6284" w14:textId="77777777" w:rsidR="00182E19" w:rsidRPr="00F07EDD" w:rsidRDefault="00182E19" w:rsidP="009F2A98">
      <w:pPr>
        <w:widowControl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left"/>
        <w:rPr>
          <w:rFonts w:ascii="Times" w:hAnsi="Times" w:cs="Times"/>
          <w:kern w:val="0"/>
          <w:sz w:val="24"/>
        </w:rPr>
      </w:pPr>
      <w:r w:rsidRPr="00F07EDD">
        <w:rPr>
          <w:rFonts w:ascii="Times" w:hAnsi="Times" w:cs="Times" w:hint="eastAsia"/>
          <w:kern w:val="0"/>
          <w:sz w:val="24"/>
        </w:rPr>
        <w:t>利息收入</w:t>
      </w:r>
    </w:p>
    <w:p w14:paraId="61466946" w14:textId="77777777" w:rsidR="00182E19" w:rsidRPr="00F07EDD" w:rsidRDefault="00182E19" w:rsidP="009F2A98">
      <w:pPr>
        <w:widowControl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left"/>
        <w:rPr>
          <w:rFonts w:ascii="Times" w:hAnsi="Times" w:cs="Times"/>
          <w:kern w:val="0"/>
          <w:sz w:val="24"/>
        </w:rPr>
      </w:pPr>
      <w:r>
        <w:rPr>
          <w:rFonts w:ascii="Times" w:hAnsi="Times" w:cs="Times" w:hint="eastAsia"/>
          <w:kern w:val="0"/>
          <w:sz w:val="24"/>
        </w:rPr>
        <w:t>中间业务</w:t>
      </w:r>
      <w:r w:rsidRPr="00F07EDD">
        <w:rPr>
          <w:rFonts w:ascii="Times" w:hAnsi="Times" w:cs="Times" w:hint="eastAsia"/>
          <w:kern w:val="0"/>
          <w:sz w:val="24"/>
        </w:rPr>
        <w:t>收入</w:t>
      </w:r>
    </w:p>
    <w:p w14:paraId="65417E11" w14:textId="77777777" w:rsidR="00182E19" w:rsidRDefault="00182E19" w:rsidP="009F2A98">
      <w:pPr>
        <w:widowControl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left"/>
        <w:rPr>
          <w:rFonts w:ascii="Times" w:hAnsi="Times" w:cs="Times"/>
          <w:kern w:val="0"/>
          <w:sz w:val="24"/>
        </w:rPr>
      </w:pPr>
      <w:r>
        <w:rPr>
          <w:rFonts w:ascii="Times" w:hAnsi="Times" w:cs="Times" w:hint="eastAsia"/>
          <w:kern w:val="0"/>
          <w:sz w:val="24"/>
        </w:rPr>
        <w:t>金融机构往来收入</w:t>
      </w:r>
    </w:p>
    <w:p w14:paraId="1C8E31A3" w14:textId="77777777" w:rsidR="00182E19" w:rsidRDefault="00182E19" w:rsidP="009F2A98">
      <w:pPr>
        <w:widowControl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left"/>
        <w:rPr>
          <w:rFonts w:ascii="Times" w:hAnsi="Times" w:cs="Times"/>
          <w:kern w:val="0"/>
          <w:sz w:val="24"/>
        </w:rPr>
      </w:pPr>
      <w:r>
        <w:rPr>
          <w:rFonts w:ascii="Times" w:hAnsi="Times" w:cs="Times" w:hint="eastAsia"/>
          <w:kern w:val="0"/>
          <w:sz w:val="24"/>
        </w:rPr>
        <w:t>金融商品买卖</w:t>
      </w:r>
    </w:p>
    <w:p w14:paraId="1612FD6E" w14:textId="77777777" w:rsidR="00182E19" w:rsidRPr="0069027A" w:rsidRDefault="00182E19" w:rsidP="009F2A98">
      <w:pPr>
        <w:widowControl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left"/>
        <w:rPr>
          <w:rFonts w:ascii="Times" w:hAnsi="Times" w:cs="Times"/>
          <w:kern w:val="0"/>
          <w:sz w:val="24"/>
        </w:rPr>
      </w:pPr>
      <w:r w:rsidRPr="00E7742B">
        <w:rPr>
          <w:rFonts w:ascii="Times" w:hAnsi="Times" w:cs="Times" w:hint="eastAsia"/>
          <w:kern w:val="0"/>
          <w:sz w:val="24"/>
        </w:rPr>
        <w:t>贴现</w:t>
      </w:r>
    </w:p>
    <w:p w14:paraId="719115D0" w14:textId="77777777" w:rsidR="00182E19" w:rsidRDefault="00182E19" w:rsidP="009F2A98">
      <w:pPr>
        <w:widowControl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left"/>
        <w:rPr>
          <w:rFonts w:ascii="Times" w:hAnsi="Times" w:cs="Times"/>
          <w:kern w:val="0"/>
          <w:sz w:val="24"/>
        </w:rPr>
      </w:pPr>
      <w:r>
        <w:rPr>
          <w:rFonts w:ascii="Times" w:hAnsi="Times" w:cs="Times" w:hint="eastAsia"/>
          <w:kern w:val="0"/>
          <w:sz w:val="24"/>
        </w:rPr>
        <w:t>逾期利息</w:t>
      </w:r>
    </w:p>
    <w:p w14:paraId="65FEB6E2" w14:textId="77777777" w:rsidR="00182E19" w:rsidRDefault="00182E19" w:rsidP="009F2A98">
      <w:pPr>
        <w:widowControl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left"/>
        <w:rPr>
          <w:rFonts w:ascii="Times" w:hAnsi="Times" w:cs="Times"/>
          <w:kern w:val="0"/>
          <w:sz w:val="24"/>
        </w:rPr>
      </w:pPr>
      <w:r>
        <w:rPr>
          <w:rFonts w:ascii="Times" w:hAnsi="Times" w:cs="Times" w:hint="eastAsia"/>
          <w:kern w:val="0"/>
          <w:sz w:val="24"/>
        </w:rPr>
        <w:t>利息支出</w:t>
      </w:r>
    </w:p>
    <w:p w14:paraId="77BAF2B6" w14:textId="77777777" w:rsidR="00182E19" w:rsidRDefault="00182E19" w:rsidP="009F2A98">
      <w:pPr>
        <w:widowControl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left"/>
        <w:rPr>
          <w:rFonts w:ascii="Times" w:hAnsi="Times" w:cs="Times"/>
          <w:kern w:val="0"/>
          <w:sz w:val="24"/>
        </w:rPr>
      </w:pPr>
      <w:r>
        <w:rPr>
          <w:rFonts w:ascii="Times" w:hAnsi="Times" w:cs="Times" w:hint="eastAsia"/>
          <w:kern w:val="0"/>
          <w:sz w:val="24"/>
        </w:rPr>
        <w:t>固定资产</w:t>
      </w:r>
    </w:p>
    <w:p w14:paraId="59FE1E8F" w14:textId="77777777" w:rsidR="00182E19" w:rsidRDefault="00182E19" w:rsidP="009F2A98">
      <w:pPr>
        <w:widowControl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left"/>
        <w:rPr>
          <w:rFonts w:ascii="Times" w:hAnsi="Times" w:cs="Times"/>
          <w:kern w:val="0"/>
          <w:sz w:val="24"/>
        </w:rPr>
      </w:pPr>
      <w:r>
        <w:rPr>
          <w:rFonts w:ascii="Times" w:hAnsi="Times" w:cs="Times" w:hint="eastAsia"/>
          <w:kern w:val="0"/>
          <w:sz w:val="24"/>
        </w:rPr>
        <w:t>政策衔接</w:t>
      </w:r>
    </w:p>
    <w:p w14:paraId="04E74A44" w14:textId="77777777" w:rsidR="00182E19" w:rsidRDefault="00182E19" w:rsidP="00182E19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" w:hAnsi="Times" w:cs="Times"/>
          <w:kern w:val="0"/>
          <w:sz w:val="24"/>
        </w:rPr>
      </w:pPr>
      <w:r>
        <w:rPr>
          <w:rFonts w:ascii="Times" w:hAnsi="Times" w:cs="Times" w:hint="eastAsia"/>
          <w:kern w:val="0"/>
          <w:sz w:val="24"/>
        </w:rPr>
        <w:t>四、挑战与机遇：金融企业如何做好改革准备</w:t>
      </w:r>
    </w:p>
    <w:p w14:paraId="44C50DC0" w14:textId="77777777" w:rsidR="00551119" w:rsidRPr="00F07EDD" w:rsidRDefault="00551119" w:rsidP="00182E19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" w:hAnsi="Times" w:cs="Times"/>
          <w:kern w:val="0"/>
          <w:sz w:val="24"/>
        </w:rPr>
      </w:pPr>
    </w:p>
    <w:p w14:paraId="3818BEE9" w14:textId="1FB297C4" w:rsidR="00182E19" w:rsidRPr="00C56D4D" w:rsidRDefault="00182E19" w:rsidP="00C56D4D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r w:rsidRPr="00C56D4D">
        <w:rPr>
          <w:rFonts w:ascii="微软雅黑" w:eastAsia="微软雅黑" w:hAnsi="微软雅黑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0978FC" wp14:editId="09734FEA">
                <wp:simplePos x="0" y="0"/>
                <wp:positionH relativeFrom="column">
                  <wp:posOffset>-3810</wp:posOffset>
                </wp:positionH>
                <wp:positionV relativeFrom="paragraph">
                  <wp:posOffset>26035</wp:posOffset>
                </wp:positionV>
                <wp:extent cx="5419725" cy="0"/>
                <wp:effectExtent l="8890" t="10795" r="19685" b="27305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9783" dir="3885598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10" o:spid="_x0000_s1026" type="#_x0000_t32" style="position:absolute;left:0;text-align:left;margin-left:-.25pt;margin-top:2.05pt;width:426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" strokecolor="#0070c0" strokeweight="1pt">
                <v:stroke dashstyle="1 1"/>
                <v:shadow color="#243f60" opacity=".5" offset="1pt"/>
              </v:shape>
            </w:pict>
          </mc:Fallback>
        </mc:AlternateContent>
      </w:r>
      <w:r w:rsidR="006348BE" w:rsidRPr="00C56D4D">
        <w:rPr>
          <w:rFonts w:ascii="微软雅黑" w:eastAsia="微软雅黑" w:hAnsi="微软雅黑" w:hint="eastAsia"/>
          <w:b/>
          <w:sz w:val="28"/>
          <w:szCs w:val="28"/>
        </w:rPr>
        <w:t>课题二：</w:t>
      </w:r>
      <w:r w:rsidRPr="00C56D4D">
        <w:rPr>
          <w:rFonts w:ascii="微软雅黑" w:eastAsia="微软雅黑" w:hAnsi="微软雅黑" w:hint="eastAsia"/>
          <w:b/>
          <w:sz w:val="28"/>
          <w:szCs w:val="28"/>
        </w:rPr>
        <w:t>银行业“营改增”涉及系统准备实务工作介绍</w:t>
      </w:r>
    </w:p>
    <w:p w14:paraId="60D2BD9B" w14:textId="58E4EAEA" w:rsidR="006348BE" w:rsidRPr="00C56D4D" w:rsidRDefault="006348BE" w:rsidP="00C56D4D">
      <w:pPr>
        <w:adjustRightInd w:val="0"/>
        <w:snapToGrid w:val="0"/>
        <w:spacing w:line="360" w:lineRule="auto"/>
        <w:jc w:val="left"/>
        <w:rPr>
          <w:rFonts w:ascii="微软雅黑" w:eastAsia="微软雅黑" w:hAnsi="微软雅黑"/>
          <w:b/>
          <w:noProof/>
          <w:sz w:val="28"/>
          <w:szCs w:val="28"/>
        </w:rPr>
      </w:pPr>
      <w:r w:rsidRPr="00C56D4D">
        <w:rPr>
          <w:rFonts w:ascii="微软雅黑" w:eastAsia="微软雅黑" w:hAnsi="微软雅黑" w:hint="eastAsia"/>
          <w:b/>
          <w:noProof/>
          <w:sz w:val="28"/>
          <w:szCs w:val="28"/>
        </w:rPr>
        <w:t xml:space="preserve">授课老师：余军先生   中国工商银行总行税务管理处处长  </w:t>
      </w:r>
    </w:p>
    <w:p w14:paraId="2860D0EE" w14:textId="77777777" w:rsidR="00182E19" w:rsidRPr="00F07EDD" w:rsidRDefault="00182E19" w:rsidP="00182E19">
      <w:pPr>
        <w:pStyle w:val="a7"/>
        <w:widowControl/>
        <w:numPr>
          <w:ilvl w:val="0"/>
          <w:numId w:val="9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Times" w:hAnsi="Times" w:cs="Times"/>
          <w:kern w:val="0"/>
          <w:sz w:val="24"/>
        </w:rPr>
      </w:pPr>
      <w:r w:rsidRPr="00F07EDD">
        <w:rPr>
          <w:rFonts w:ascii="Times" w:hAnsi="Times" w:cs="Times" w:hint="eastAsia"/>
          <w:kern w:val="0"/>
          <w:sz w:val="24"/>
        </w:rPr>
        <w:lastRenderedPageBreak/>
        <w:t>拥抱营改增，抓住机遇，迎接挑战</w:t>
      </w:r>
    </w:p>
    <w:p w14:paraId="253BFD99" w14:textId="77777777" w:rsidR="00182E19" w:rsidRPr="00F07EDD" w:rsidRDefault="00182E19" w:rsidP="00182E19">
      <w:pPr>
        <w:pStyle w:val="a7"/>
        <w:widowControl/>
        <w:numPr>
          <w:ilvl w:val="0"/>
          <w:numId w:val="9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Times" w:hAnsi="Times" w:cs="Times"/>
          <w:kern w:val="0"/>
          <w:sz w:val="24"/>
        </w:rPr>
      </w:pPr>
      <w:r w:rsidRPr="00F07EDD">
        <w:rPr>
          <w:rFonts w:ascii="Times" w:hAnsi="Times" w:cs="Times" w:hint="eastAsia"/>
          <w:kern w:val="0"/>
          <w:sz w:val="24"/>
        </w:rPr>
        <w:t>营改增对银行业经营的影响</w:t>
      </w:r>
    </w:p>
    <w:p w14:paraId="097CA6D5" w14:textId="77777777" w:rsidR="00182E19" w:rsidRPr="00F07EDD" w:rsidRDefault="00182E19" w:rsidP="00182E19">
      <w:pPr>
        <w:pStyle w:val="a7"/>
        <w:widowControl/>
        <w:numPr>
          <w:ilvl w:val="0"/>
          <w:numId w:val="9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Times" w:hAnsi="Times" w:cs="Times"/>
          <w:kern w:val="0"/>
          <w:sz w:val="24"/>
        </w:rPr>
      </w:pPr>
      <w:r w:rsidRPr="00F07EDD">
        <w:rPr>
          <w:rFonts w:ascii="Times" w:hAnsi="Times" w:cs="Times" w:hint="eastAsia"/>
          <w:kern w:val="0"/>
          <w:sz w:val="24"/>
        </w:rPr>
        <w:t>营改增对银行业管理的影响</w:t>
      </w:r>
    </w:p>
    <w:p w14:paraId="0E190177" w14:textId="77777777" w:rsidR="00182E19" w:rsidRPr="00F07EDD" w:rsidRDefault="00182E19" w:rsidP="00182E19">
      <w:pPr>
        <w:pStyle w:val="a7"/>
        <w:widowControl/>
        <w:numPr>
          <w:ilvl w:val="0"/>
          <w:numId w:val="9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Times" w:hAnsi="Times" w:cs="Times"/>
          <w:kern w:val="0"/>
          <w:sz w:val="24"/>
        </w:rPr>
      </w:pPr>
      <w:r w:rsidRPr="00F07EDD">
        <w:rPr>
          <w:rFonts w:ascii="Times" w:hAnsi="Times" w:cs="Times" w:hint="eastAsia"/>
          <w:kern w:val="0"/>
          <w:sz w:val="24"/>
        </w:rPr>
        <w:t>营改增对银行信息系统的影响</w:t>
      </w:r>
    </w:p>
    <w:p w14:paraId="7059DBAA" w14:textId="77777777" w:rsidR="00182E19" w:rsidRPr="00F07EDD" w:rsidRDefault="00182E19" w:rsidP="00182E19">
      <w:pPr>
        <w:pStyle w:val="a7"/>
        <w:widowControl/>
        <w:numPr>
          <w:ilvl w:val="0"/>
          <w:numId w:val="9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Times" w:hAnsi="Times" w:cs="Times"/>
          <w:kern w:val="0"/>
          <w:sz w:val="24"/>
        </w:rPr>
      </w:pPr>
      <w:r>
        <w:rPr>
          <w:rFonts w:ascii="Times" w:hAnsi="Times" w:cs="Times" w:hint="eastAsia"/>
          <w:kern w:val="0"/>
          <w:sz w:val="24"/>
        </w:rPr>
        <w:t>银行</w:t>
      </w:r>
      <w:r w:rsidRPr="00F07EDD">
        <w:rPr>
          <w:rFonts w:ascii="Times" w:hAnsi="Times" w:cs="Times" w:hint="eastAsia"/>
          <w:kern w:val="0"/>
          <w:sz w:val="24"/>
        </w:rPr>
        <w:t>应对营改增的工作思路</w:t>
      </w:r>
    </w:p>
    <w:p w14:paraId="424CF3C1" w14:textId="77777777" w:rsidR="00182E19" w:rsidRPr="00F07EDD" w:rsidRDefault="00182E19" w:rsidP="00182E19">
      <w:pPr>
        <w:pStyle w:val="a7"/>
        <w:widowControl/>
        <w:numPr>
          <w:ilvl w:val="0"/>
          <w:numId w:val="9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Times" w:hAnsi="Times" w:cs="Times"/>
          <w:kern w:val="0"/>
          <w:sz w:val="24"/>
        </w:rPr>
      </w:pPr>
      <w:r w:rsidRPr="00F07EDD">
        <w:rPr>
          <w:rFonts w:ascii="Times" w:hAnsi="Times" w:cs="Times" w:hint="eastAsia"/>
          <w:kern w:val="0"/>
          <w:sz w:val="24"/>
        </w:rPr>
        <w:t>银行如何构建增值税管理系统</w:t>
      </w:r>
    </w:p>
    <w:p w14:paraId="1D301BA4" w14:textId="77777777" w:rsidR="00182E19" w:rsidRDefault="00182E19" w:rsidP="00182E19">
      <w:pPr>
        <w:widowControl/>
        <w:autoSpaceDE w:val="0"/>
        <w:autoSpaceDN w:val="0"/>
        <w:adjustRightInd w:val="0"/>
        <w:jc w:val="left"/>
        <w:rPr>
          <w:rFonts w:ascii="Times" w:hAnsi="Times" w:cs="Times"/>
          <w:kern w:val="0"/>
          <w:sz w:val="24"/>
        </w:rPr>
      </w:pPr>
    </w:p>
    <w:p w14:paraId="59A124F7" w14:textId="77777777" w:rsidR="00182E19" w:rsidRPr="009704CA" w:rsidRDefault="00182E19" w:rsidP="00182E19">
      <w:pPr>
        <w:widowControl/>
        <w:shd w:val="clear" w:color="auto" w:fill="FFFFFF"/>
        <w:spacing w:line="375" w:lineRule="atLeast"/>
        <w:ind w:firstLineChars="850" w:firstLine="1785"/>
        <w:jc w:val="left"/>
        <w:rPr>
          <w:rFonts w:ascii="Arial" w:hAnsi="Arial" w:cs="Arial"/>
          <w:color w:val="000000"/>
          <w:kern w:val="0"/>
          <w:szCs w:val="21"/>
        </w:rPr>
      </w:pPr>
    </w:p>
    <w:p w14:paraId="12901418" w14:textId="395E5279" w:rsidR="00742255" w:rsidRPr="00742255" w:rsidRDefault="00182E19" w:rsidP="00742255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r w:rsidRPr="0074225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CD7ADB" wp14:editId="10EEFBE7">
                <wp:simplePos x="0" y="0"/>
                <wp:positionH relativeFrom="column">
                  <wp:posOffset>-3810</wp:posOffset>
                </wp:positionH>
                <wp:positionV relativeFrom="paragraph">
                  <wp:posOffset>26035</wp:posOffset>
                </wp:positionV>
                <wp:extent cx="5419725" cy="0"/>
                <wp:effectExtent l="8890" t="10795" r="19685" b="2730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9783" dir="3885598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10" o:spid="_x0000_s1026" type="#_x0000_t32" style="position:absolute;left:0;text-align:left;margin-left:-.25pt;margin-top:2.05pt;width:426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" strokecolor="#0070c0" strokeweight="1pt">
                <v:stroke dashstyle="1 1"/>
                <v:shadow color="#243f60" opacity=".5" offset="1pt"/>
              </v:shape>
            </w:pict>
          </mc:Fallback>
        </mc:AlternateContent>
      </w:r>
      <w:r w:rsidR="00742255" w:rsidRPr="00742255">
        <w:rPr>
          <w:rFonts w:ascii="微软雅黑" w:eastAsia="微软雅黑" w:hAnsi="微软雅黑" w:hint="eastAsia"/>
          <w:b/>
          <w:sz w:val="28"/>
          <w:szCs w:val="28"/>
        </w:rPr>
        <w:t>课题三：增值税税控系统及</w:t>
      </w:r>
      <w:r w:rsidRPr="00742255">
        <w:rPr>
          <w:rFonts w:ascii="微软雅黑" w:eastAsia="微软雅黑" w:hAnsi="微软雅黑" w:hint="eastAsia"/>
          <w:b/>
          <w:sz w:val="28"/>
          <w:szCs w:val="28"/>
        </w:rPr>
        <w:t>银行业发票管理</w:t>
      </w:r>
      <w:r w:rsidR="00742255" w:rsidRPr="00742255" w:rsidDel="00742255">
        <w:rPr>
          <w:rFonts w:ascii="微软雅黑" w:eastAsia="微软雅黑" w:hAnsi="微软雅黑" w:hint="eastAsia"/>
          <w:b/>
          <w:sz w:val="28"/>
          <w:szCs w:val="28"/>
        </w:rPr>
        <w:t xml:space="preserve"> </w:t>
      </w:r>
    </w:p>
    <w:p w14:paraId="1613EF06" w14:textId="21ED78DF" w:rsidR="00182E19" w:rsidRPr="00C56D4D" w:rsidRDefault="00742255" w:rsidP="00C56D4D">
      <w:pPr>
        <w:adjustRightInd w:val="0"/>
        <w:snapToGrid w:val="0"/>
        <w:spacing w:line="360" w:lineRule="auto"/>
        <w:jc w:val="left"/>
        <w:rPr>
          <w:rFonts w:ascii="微软雅黑" w:eastAsia="微软雅黑" w:hAnsi="微软雅黑"/>
          <w:b/>
          <w:noProof/>
          <w:sz w:val="28"/>
          <w:szCs w:val="28"/>
        </w:rPr>
      </w:pPr>
      <w:r>
        <w:rPr>
          <w:rFonts w:ascii="微软雅黑" w:eastAsia="微软雅黑" w:hAnsi="微软雅黑" w:hint="eastAsia"/>
          <w:b/>
          <w:noProof/>
          <w:sz w:val="28"/>
          <w:szCs w:val="28"/>
        </w:rPr>
        <w:t>授课老师：国家税务总局货物与劳务司专家</w:t>
      </w:r>
    </w:p>
    <w:p w14:paraId="5569F239" w14:textId="77777777" w:rsidR="00182E19" w:rsidRPr="00F07EDD" w:rsidRDefault="00182E19" w:rsidP="00182E19">
      <w:pPr>
        <w:pStyle w:val="a7"/>
        <w:widowControl/>
        <w:numPr>
          <w:ilvl w:val="0"/>
          <w:numId w:val="10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Times" w:hAnsi="Times" w:cs="Times"/>
          <w:kern w:val="0"/>
          <w:sz w:val="24"/>
        </w:rPr>
      </w:pPr>
      <w:r w:rsidRPr="00F07EDD">
        <w:rPr>
          <w:rFonts w:ascii="Times" w:hAnsi="Times" w:cs="Times" w:hint="eastAsia"/>
          <w:kern w:val="0"/>
          <w:sz w:val="24"/>
        </w:rPr>
        <w:t>发票管理的相关法规</w:t>
      </w:r>
    </w:p>
    <w:p w14:paraId="5C7E5C8E" w14:textId="77777777" w:rsidR="00182E19" w:rsidRDefault="00182E19" w:rsidP="00182E19">
      <w:pPr>
        <w:pStyle w:val="a7"/>
        <w:widowControl/>
        <w:numPr>
          <w:ilvl w:val="0"/>
          <w:numId w:val="10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Times" w:hAnsi="Times" w:cs="Times"/>
          <w:kern w:val="0"/>
          <w:sz w:val="24"/>
        </w:rPr>
      </w:pPr>
      <w:r>
        <w:rPr>
          <w:rFonts w:ascii="Times" w:hAnsi="Times" w:cs="Times" w:hint="eastAsia"/>
          <w:kern w:val="0"/>
          <w:sz w:val="24"/>
        </w:rPr>
        <w:t>增值税专用发票的管理规定</w:t>
      </w:r>
    </w:p>
    <w:p w14:paraId="76B1AA58" w14:textId="77777777" w:rsidR="00182E19" w:rsidRDefault="00182E19" w:rsidP="00182E19">
      <w:pPr>
        <w:pStyle w:val="a7"/>
        <w:widowControl/>
        <w:numPr>
          <w:ilvl w:val="0"/>
          <w:numId w:val="10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Times" w:hAnsi="Times" w:cs="Times"/>
          <w:kern w:val="0"/>
          <w:sz w:val="24"/>
        </w:rPr>
      </w:pPr>
      <w:r>
        <w:rPr>
          <w:rFonts w:ascii="Times" w:hAnsi="Times" w:cs="Times" w:hint="eastAsia"/>
          <w:kern w:val="0"/>
          <w:sz w:val="24"/>
        </w:rPr>
        <w:t>虚开增值税专用发票的刑事责任</w:t>
      </w:r>
    </w:p>
    <w:p w14:paraId="18E0EE5A" w14:textId="77777777" w:rsidR="00182E19" w:rsidRDefault="00182E19" w:rsidP="00182E19">
      <w:pPr>
        <w:pStyle w:val="a7"/>
        <w:widowControl/>
        <w:numPr>
          <w:ilvl w:val="0"/>
          <w:numId w:val="10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Times" w:hAnsi="Times" w:cs="Times"/>
          <w:kern w:val="0"/>
          <w:sz w:val="24"/>
        </w:rPr>
      </w:pPr>
      <w:r>
        <w:rPr>
          <w:rFonts w:ascii="Times" w:hAnsi="Times" w:cs="Times" w:hint="eastAsia"/>
          <w:kern w:val="0"/>
          <w:sz w:val="24"/>
        </w:rPr>
        <w:t>银行如何建立发票管理系统</w:t>
      </w:r>
    </w:p>
    <w:p w14:paraId="0824BA41" w14:textId="77777777" w:rsidR="00182E19" w:rsidRDefault="00182E19" w:rsidP="00182E19">
      <w:pPr>
        <w:pStyle w:val="a7"/>
        <w:widowControl/>
        <w:numPr>
          <w:ilvl w:val="0"/>
          <w:numId w:val="10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Times" w:hAnsi="Times" w:cs="Times"/>
          <w:kern w:val="0"/>
          <w:sz w:val="24"/>
        </w:rPr>
      </w:pPr>
      <w:r>
        <w:rPr>
          <w:rFonts w:ascii="Times" w:hAnsi="Times" w:cs="Times" w:hint="eastAsia"/>
          <w:kern w:val="0"/>
          <w:sz w:val="24"/>
        </w:rPr>
        <w:t>银行如何防范发票风险</w:t>
      </w:r>
    </w:p>
    <w:p w14:paraId="263E16B6" w14:textId="3B09BFD7" w:rsidR="00742255" w:rsidRDefault="00742255" w:rsidP="00182E19">
      <w:pPr>
        <w:pStyle w:val="a7"/>
        <w:widowControl/>
        <w:numPr>
          <w:ilvl w:val="0"/>
          <w:numId w:val="10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Times" w:hAnsi="Times" w:cs="Times"/>
          <w:kern w:val="0"/>
          <w:sz w:val="24"/>
        </w:rPr>
      </w:pPr>
      <w:r>
        <w:rPr>
          <w:rFonts w:ascii="Times" w:hAnsi="Times" w:cs="Times" w:hint="eastAsia"/>
          <w:kern w:val="0"/>
          <w:sz w:val="24"/>
        </w:rPr>
        <w:t>增值税专用发票认证</w:t>
      </w:r>
    </w:p>
    <w:p w14:paraId="0D1E6A66" w14:textId="2ECA6980" w:rsidR="00742255" w:rsidRDefault="00742255" w:rsidP="00182E19">
      <w:pPr>
        <w:pStyle w:val="a7"/>
        <w:widowControl/>
        <w:numPr>
          <w:ilvl w:val="0"/>
          <w:numId w:val="10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Times" w:hAnsi="Times" w:cs="Times"/>
          <w:kern w:val="0"/>
          <w:sz w:val="24"/>
        </w:rPr>
      </w:pPr>
      <w:r>
        <w:rPr>
          <w:rFonts w:ascii="Times" w:hAnsi="Times" w:cs="Times" w:hint="eastAsia"/>
          <w:kern w:val="0"/>
          <w:sz w:val="24"/>
        </w:rPr>
        <w:t>税控系统升级版</w:t>
      </w:r>
    </w:p>
    <w:p w14:paraId="6EBEA35F" w14:textId="228E6135" w:rsidR="00742255" w:rsidRPr="00F07EDD" w:rsidRDefault="00742255" w:rsidP="00182E19">
      <w:pPr>
        <w:pStyle w:val="a7"/>
        <w:widowControl/>
        <w:numPr>
          <w:ilvl w:val="0"/>
          <w:numId w:val="10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Times" w:hAnsi="Times" w:cs="Times"/>
          <w:kern w:val="0"/>
          <w:sz w:val="24"/>
        </w:rPr>
      </w:pPr>
      <w:r>
        <w:rPr>
          <w:rFonts w:ascii="Times" w:hAnsi="Times" w:cs="Times" w:hint="eastAsia"/>
          <w:kern w:val="0"/>
          <w:sz w:val="24"/>
        </w:rPr>
        <w:t>电子发票</w:t>
      </w:r>
    </w:p>
    <w:p w14:paraId="040A1500" w14:textId="77777777" w:rsidR="00182E19" w:rsidRPr="009704CA" w:rsidRDefault="00182E19" w:rsidP="00182E19">
      <w:pPr>
        <w:widowControl/>
        <w:shd w:val="clear" w:color="auto" w:fill="FFFFFF"/>
        <w:spacing w:line="360" w:lineRule="auto"/>
        <w:ind w:firstLineChars="850" w:firstLine="1785"/>
        <w:jc w:val="left"/>
        <w:rPr>
          <w:rFonts w:ascii="Arial" w:hAnsi="Arial" w:cs="Arial"/>
          <w:color w:val="000000"/>
          <w:kern w:val="0"/>
          <w:szCs w:val="21"/>
        </w:rPr>
      </w:pPr>
    </w:p>
    <w:p w14:paraId="11D45C1F" w14:textId="479F28C3" w:rsidR="00182E19" w:rsidRDefault="00182E19" w:rsidP="00742255">
      <w:pPr>
        <w:adjustRightInd w:val="0"/>
        <w:snapToGrid w:val="0"/>
        <w:spacing w:line="360" w:lineRule="auto"/>
        <w:jc w:val="left"/>
        <w:rPr>
          <w:rFonts w:ascii="微软雅黑" w:eastAsia="微软雅黑" w:hAnsi="微软雅黑"/>
          <w:b/>
          <w:noProof/>
          <w:sz w:val="28"/>
          <w:szCs w:val="28"/>
        </w:rPr>
      </w:pPr>
      <w:r w:rsidRPr="00F66906">
        <w:rPr>
          <w:rFonts w:ascii="微软雅黑" w:eastAsia="微软雅黑" w:hAnsi="微软雅黑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428650" wp14:editId="02278A27">
                <wp:simplePos x="0" y="0"/>
                <wp:positionH relativeFrom="column">
                  <wp:posOffset>-3810</wp:posOffset>
                </wp:positionH>
                <wp:positionV relativeFrom="paragraph">
                  <wp:posOffset>26035</wp:posOffset>
                </wp:positionV>
                <wp:extent cx="5419725" cy="0"/>
                <wp:effectExtent l="8890" t="17780" r="19685" b="2032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9783" dir="3885598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11" o:spid="_x0000_s1026" type="#_x0000_t32" style="position:absolute;left:0;text-align:left;margin-left:-.25pt;margin-top:2.05pt;width:426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" strokecolor="#0070c0" strokeweight="1pt">
                <v:stroke dashstyle="1 1"/>
                <v:shadow color="#243f60" opacity=".5" offset="1pt"/>
              </v:shape>
            </w:pict>
          </mc:Fallback>
        </mc:AlternateContent>
      </w:r>
      <w:r w:rsidR="00742255">
        <w:rPr>
          <w:rFonts w:ascii="微软雅黑" w:eastAsia="微软雅黑" w:hAnsi="微软雅黑" w:hint="eastAsia"/>
          <w:b/>
          <w:noProof/>
          <w:sz w:val="28"/>
          <w:szCs w:val="28"/>
        </w:rPr>
        <w:t>课题四：</w:t>
      </w:r>
      <w:r w:rsidRPr="00F66906">
        <w:rPr>
          <w:rFonts w:ascii="微软雅黑" w:eastAsia="微软雅黑" w:hAnsi="微软雅黑"/>
          <w:b/>
          <w:noProof/>
          <w:sz w:val="28"/>
          <w:szCs w:val="28"/>
        </w:rPr>
        <w:t>银行业</w:t>
      </w:r>
      <w:r w:rsidR="00742255">
        <w:rPr>
          <w:rFonts w:ascii="微软雅黑" w:eastAsia="微软雅黑" w:hAnsi="微软雅黑" w:hint="eastAsia"/>
          <w:b/>
          <w:noProof/>
          <w:sz w:val="28"/>
          <w:szCs w:val="28"/>
        </w:rPr>
        <w:t>“</w:t>
      </w:r>
      <w:r w:rsidRPr="00F66906">
        <w:rPr>
          <w:rFonts w:ascii="微软雅黑" w:eastAsia="微软雅黑" w:hAnsi="微软雅黑" w:hint="eastAsia"/>
          <w:b/>
          <w:noProof/>
          <w:sz w:val="28"/>
          <w:szCs w:val="28"/>
        </w:rPr>
        <w:t>营改增</w:t>
      </w:r>
      <w:r w:rsidR="00742255">
        <w:rPr>
          <w:rFonts w:ascii="微软雅黑" w:eastAsia="微软雅黑" w:hAnsi="微软雅黑" w:hint="eastAsia"/>
          <w:b/>
          <w:noProof/>
          <w:sz w:val="28"/>
          <w:szCs w:val="28"/>
        </w:rPr>
        <w:t>”</w:t>
      </w:r>
      <w:r w:rsidRPr="00F66906">
        <w:rPr>
          <w:rFonts w:ascii="微软雅黑" w:eastAsia="微软雅黑" w:hAnsi="微软雅黑" w:hint="eastAsia"/>
          <w:b/>
          <w:noProof/>
          <w:sz w:val="28"/>
          <w:szCs w:val="28"/>
        </w:rPr>
        <w:t>应对方案</w:t>
      </w:r>
      <w:r w:rsidR="00742255">
        <w:rPr>
          <w:rFonts w:ascii="微软雅黑" w:eastAsia="微软雅黑" w:hAnsi="微软雅黑" w:hint="eastAsia"/>
          <w:b/>
          <w:noProof/>
          <w:sz w:val="28"/>
          <w:szCs w:val="28"/>
        </w:rPr>
        <w:t>设计</w:t>
      </w:r>
    </w:p>
    <w:p w14:paraId="2895C13E" w14:textId="2DEBED60" w:rsidR="00742255" w:rsidRPr="00F66906" w:rsidRDefault="00742255" w:rsidP="00742255">
      <w:pPr>
        <w:adjustRightInd w:val="0"/>
        <w:snapToGrid w:val="0"/>
        <w:spacing w:line="360" w:lineRule="auto"/>
        <w:jc w:val="left"/>
        <w:rPr>
          <w:rFonts w:ascii="微软雅黑" w:eastAsia="微软雅黑" w:hAnsi="微软雅黑"/>
          <w:b/>
          <w:noProof/>
          <w:sz w:val="28"/>
          <w:szCs w:val="28"/>
        </w:rPr>
      </w:pPr>
      <w:r>
        <w:rPr>
          <w:rFonts w:ascii="微软雅黑" w:eastAsia="微软雅黑" w:hAnsi="微软雅黑" w:hint="eastAsia"/>
          <w:b/>
          <w:noProof/>
          <w:sz w:val="28"/>
          <w:szCs w:val="28"/>
        </w:rPr>
        <w:t>授课老师：孙治红女士 北京华政税务师事务所总经理</w:t>
      </w:r>
    </w:p>
    <w:p w14:paraId="1ADED0CE" w14:textId="234B935E" w:rsidR="00182E19" w:rsidRPr="009F2A98" w:rsidRDefault="00182E19" w:rsidP="009F2A98">
      <w:pPr>
        <w:pStyle w:val="a7"/>
        <w:widowControl/>
        <w:numPr>
          <w:ilvl w:val="0"/>
          <w:numId w:val="2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Times" w:hAnsi="Times" w:cs="Times"/>
          <w:kern w:val="0"/>
          <w:sz w:val="24"/>
        </w:rPr>
      </w:pPr>
      <w:r w:rsidRPr="009F2A98">
        <w:rPr>
          <w:rFonts w:ascii="Times" w:hAnsi="Times" w:cs="Times" w:hint="eastAsia"/>
          <w:kern w:val="0"/>
          <w:sz w:val="24"/>
        </w:rPr>
        <w:t>增值税政策要点和风险点</w:t>
      </w:r>
    </w:p>
    <w:p w14:paraId="16C8DD7D" w14:textId="52A8D0BA" w:rsidR="00182E19" w:rsidRPr="009F2A98" w:rsidRDefault="00182E19" w:rsidP="009F2A98">
      <w:pPr>
        <w:pStyle w:val="a7"/>
        <w:widowControl/>
        <w:numPr>
          <w:ilvl w:val="0"/>
          <w:numId w:val="2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Times" w:hAnsi="Times" w:cs="Times"/>
          <w:kern w:val="0"/>
          <w:sz w:val="24"/>
        </w:rPr>
      </w:pPr>
      <w:r w:rsidRPr="009F2A98">
        <w:rPr>
          <w:rFonts w:ascii="Times" w:hAnsi="Times" w:cs="Times" w:hint="eastAsia"/>
          <w:kern w:val="0"/>
          <w:sz w:val="24"/>
        </w:rPr>
        <w:t>银行业务的税务处理</w:t>
      </w:r>
    </w:p>
    <w:p w14:paraId="32E5B843" w14:textId="77777777" w:rsidR="00182E19" w:rsidRDefault="00182E19" w:rsidP="0001362A">
      <w:pPr>
        <w:widowControl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left"/>
        <w:rPr>
          <w:rFonts w:ascii="Times" w:hAnsi="Times" w:cs="Times"/>
          <w:kern w:val="0"/>
          <w:sz w:val="24"/>
        </w:rPr>
      </w:pPr>
      <w:r w:rsidRPr="0093601A">
        <w:rPr>
          <w:rFonts w:ascii="Times" w:hAnsi="Times" w:cs="Times"/>
          <w:kern w:val="0"/>
          <w:sz w:val="24"/>
        </w:rPr>
        <w:t>利息收入的增值税处理</w:t>
      </w:r>
    </w:p>
    <w:p w14:paraId="31DAB07E" w14:textId="77777777" w:rsidR="00182E19" w:rsidRDefault="00182E19" w:rsidP="0001362A">
      <w:pPr>
        <w:widowControl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left"/>
        <w:rPr>
          <w:rFonts w:ascii="Times" w:hAnsi="Times" w:cs="Times"/>
          <w:kern w:val="0"/>
          <w:sz w:val="24"/>
        </w:rPr>
      </w:pPr>
      <w:r>
        <w:rPr>
          <w:rFonts w:ascii="Times" w:hAnsi="Times" w:cs="Times" w:hint="eastAsia"/>
          <w:kern w:val="0"/>
          <w:sz w:val="24"/>
        </w:rPr>
        <w:t>贴现业务的增值税处理</w:t>
      </w:r>
    </w:p>
    <w:p w14:paraId="2DB1968F" w14:textId="77777777" w:rsidR="00182E19" w:rsidRPr="0093601A" w:rsidRDefault="00182E19" w:rsidP="0001362A">
      <w:pPr>
        <w:widowControl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left"/>
        <w:rPr>
          <w:rFonts w:ascii="Times" w:hAnsi="Times" w:cs="Times"/>
          <w:kern w:val="0"/>
          <w:sz w:val="24"/>
        </w:rPr>
      </w:pPr>
      <w:r>
        <w:rPr>
          <w:rFonts w:ascii="Times" w:hAnsi="Times" w:cs="Times" w:hint="eastAsia"/>
          <w:kern w:val="0"/>
          <w:sz w:val="24"/>
        </w:rPr>
        <w:t>手续费</w:t>
      </w:r>
      <w:r w:rsidRPr="0093601A">
        <w:rPr>
          <w:rFonts w:ascii="Times" w:hAnsi="Times" w:cs="Times"/>
          <w:kern w:val="0"/>
          <w:sz w:val="24"/>
        </w:rPr>
        <w:t>收入的增值税处理</w:t>
      </w:r>
    </w:p>
    <w:p w14:paraId="10E9BC0D" w14:textId="77777777" w:rsidR="00182E19" w:rsidRDefault="00182E19" w:rsidP="0001362A">
      <w:pPr>
        <w:widowControl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left"/>
        <w:rPr>
          <w:rFonts w:ascii="Times" w:hAnsi="Times" w:cs="Times"/>
          <w:kern w:val="0"/>
          <w:sz w:val="24"/>
        </w:rPr>
      </w:pPr>
      <w:r w:rsidRPr="0093601A">
        <w:rPr>
          <w:rFonts w:ascii="Times" w:hAnsi="Times" w:cs="Times"/>
          <w:kern w:val="0"/>
          <w:sz w:val="24"/>
        </w:rPr>
        <w:t>金融商品买卖的增值税处理</w:t>
      </w:r>
    </w:p>
    <w:p w14:paraId="71DFF8DD" w14:textId="77777777" w:rsidR="00182E19" w:rsidRPr="0093601A" w:rsidRDefault="00182E19" w:rsidP="0001362A">
      <w:pPr>
        <w:widowControl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left"/>
        <w:rPr>
          <w:rFonts w:ascii="Times" w:hAnsi="Times" w:cs="Times"/>
          <w:kern w:val="0"/>
          <w:sz w:val="24"/>
        </w:rPr>
      </w:pPr>
      <w:r>
        <w:rPr>
          <w:rFonts w:ascii="Times" w:hAnsi="Times" w:cs="Times" w:hint="eastAsia"/>
          <w:kern w:val="0"/>
          <w:sz w:val="24"/>
        </w:rPr>
        <w:t>延期利息的增值税处理</w:t>
      </w:r>
    </w:p>
    <w:p w14:paraId="385B34B1" w14:textId="77777777" w:rsidR="00182E19" w:rsidRPr="0093601A" w:rsidRDefault="00182E19" w:rsidP="0001362A">
      <w:pPr>
        <w:widowControl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left"/>
        <w:rPr>
          <w:rFonts w:ascii="Times" w:hAnsi="Times" w:cs="Times"/>
          <w:kern w:val="0"/>
          <w:sz w:val="24"/>
        </w:rPr>
      </w:pPr>
      <w:r w:rsidRPr="0093601A">
        <w:rPr>
          <w:rFonts w:ascii="Times" w:hAnsi="Times" w:cs="Times"/>
          <w:kern w:val="0"/>
          <w:sz w:val="24"/>
        </w:rPr>
        <w:lastRenderedPageBreak/>
        <w:t>“</w:t>
      </w:r>
      <w:r w:rsidRPr="0093601A">
        <w:rPr>
          <w:rFonts w:ascii="Times" w:hAnsi="Times" w:cs="Times"/>
          <w:kern w:val="0"/>
          <w:sz w:val="24"/>
        </w:rPr>
        <w:t>营改增</w:t>
      </w:r>
      <w:r w:rsidRPr="0093601A">
        <w:rPr>
          <w:rFonts w:ascii="Times" w:hAnsi="Times" w:cs="Times"/>
          <w:kern w:val="0"/>
          <w:sz w:val="24"/>
        </w:rPr>
        <w:t>”</w:t>
      </w:r>
      <w:r w:rsidRPr="0093601A">
        <w:rPr>
          <w:rFonts w:ascii="Times" w:hAnsi="Times" w:cs="Times"/>
          <w:kern w:val="0"/>
          <w:sz w:val="24"/>
        </w:rPr>
        <w:t>后税收优惠政策的延续处理</w:t>
      </w:r>
    </w:p>
    <w:p w14:paraId="1E012E43" w14:textId="77777777" w:rsidR="00182E19" w:rsidRDefault="00182E19" w:rsidP="0001362A">
      <w:pPr>
        <w:widowControl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left"/>
        <w:rPr>
          <w:rFonts w:ascii="Times" w:hAnsi="Times" w:cs="Times"/>
          <w:kern w:val="0"/>
          <w:sz w:val="24"/>
        </w:rPr>
      </w:pPr>
      <w:r>
        <w:rPr>
          <w:rFonts w:ascii="Times" w:hAnsi="Times" w:cs="Times" w:hint="eastAsia"/>
          <w:kern w:val="0"/>
          <w:sz w:val="24"/>
        </w:rPr>
        <w:t>代收款业务的增值税处理</w:t>
      </w:r>
    </w:p>
    <w:p w14:paraId="2E589084" w14:textId="77777777" w:rsidR="00182E19" w:rsidRDefault="00182E19" w:rsidP="0001362A">
      <w:pPr>
        <w:widowControl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left"/>
        <w:rPr>
          <w:rFonts w:ascii="Times" w:hAnsi="Times" w:cs="Times"/>
          <w:kern w:val="0"/>
          <w:sz w:val="24"/>
        </w:rPr>
      </w:pPr>
      <w:r>
        <w:rPr>
          <w:rFonts w:ascii="Times" w:hAnsi="Times" w:cs="Times" w:hint="eastAsia"/>
          <w:kern w:val="0"/>
          <w:sz w:val="24"/>
        </w:rPr>
        <w:t>价外费用的增值税处理</w:t>
      </w:r>
    </w:p>
    <w:p w14:paraId="16ACD912" w14:textId="77777777" w:rsidR="00182E19" w:rsidRPr="0093601A" w:rsidRDefault="00182E19" w:rsidP="0001362A">
      <w:pPr>
        <w:widowControl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left"/>
        <w:rPr>
          <w:rFonts w:ascii="Times" w:hAnsi="Times" w:cs="Times"/>
          <w:kern w:val="0"/>
          <w:sz w:val="24"/>
        </w:rPr>
      </w:pPr>
      <w:r>
        <w:rPr>
          <w:rFonts w:ascii="Times" w:hAnsi="Times" w:cs="Times" w:hint="eastAsia"/>
          <w:kern w:val="0"/>
          <w:sz w:val="24"/>
        </w:rPr>
        <w:t>资产采购的增值税处理</w:t>
      </w:r>
    </w:p>
    <w:p w14:paraId="0010351A" w14:textId="6B539CBD" w:rsidR="00182E19" w:rsidRPr="009F2A98" w:rsidRDefault="00182E19" w:rsidP="009F2A98">
      <w:pPr>
        <w:pStyle w:val="a7"/>
        <w:widowControl/>
        <w:numPr>
          <w:ilvl w:val="0"/>
          <w:numId w:val="2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Times" w:hAnsi="Times" w:cs="Times"/>
          <w:kern w:val="0"/>
          <w:sz w:val="24"/>
        </w:rPr>
      </w:pPr>
      <w:r w:rsidRPr="009F2A98">
        <w:rPr>
          <w:rFonts w:ascii="Times" w:hAnsi="Times" w:cs="Times" w:hint="eastAsia"/>
          <w:kern w:val="0"/>
          <w:sz w:val="24"/>
        </w:rPr>
        <w:t>银行营改增的应对工作</w:t>
      </w:r>
    </w:p>
    <w:p w14:paraId="08D1C458" w14:textId="77777777" w:rsidR="00182E19" w:rsidRPr="00F66906" w:rsidRDefault="00182E19" w:rsidP="00182E19">
      <w:pPr>
        <w:pStyle w:val="a7"/>
        <w:numPr>
          <w:ilvl w:val="0"/>
          <w:numId w:val="17"/>
        </w:numPr>
        <w:spacing w:line="360" w:lineRule="auto"/>
        <w:ind w:firstLineChars="0"/>
        <w:rPr>
          <w:rFonts w:ascii="Times" w:hAnsi="Times" w:cs="Times"/>
          <w:kern w:val="0"/>
          <w:sz w:val="24"/>
        </w:rPr>
      </w:pPr>
      <w:r w:rsidRPr="00F66906">
        <w:rPr>
          <w:rFonts w:ascii="Times" w:hAnsi="Times" w:cs="Times" w:hint="eastAsia"/>
          <w:kern w:val="0"/>
          <w:sz w:val="24"/>
        </w:rPr>
        <w:t>数据测算：营改增对银行财务指标的影响</w:t>
      </w:r>
    </w:p>
    <w:p w14:paraId="726629A7" w14:textId="77777777" w:rsidR="00182E19" w:rsidRPr="0069027A" w:rsidRDefault="00182E19" w:rsidP="00182E19">
      <w:pPr>
        <w:pStyle w:val="a7"/>
        <w:numPr>
          <w:ilvl w:val="0"/>
          <w:numId w:val="17"/>
        </w:numPr>
        <w:spacing w:line="360" w:lineRule="auto"/>
        <w:ind w:firstLineChars="0"/>
        <w:rPr>
          <w:rFonts w:ascii="Times" w:hAnsi="Times" w:cs="Times"/>
          <w:kern w:val="0"/>
          <w:sz w:val="24"/>
        </w:rPr>
      </w:pPr>
      <w:r w:rsidRPr="002C54D9">
        <w:rPr>
          <w:rFonts w:ascii="Times" w:hAnsi="Times" w:cs="Times" w:hint="eastAsia"/>
          <w:kern w:val="0"/>
          <w:sz w:val="24"/>
        </w:rPr>
        <w:t>银行</w:t>
      </w:r>
      <w:r>
        <w:rPr>
          <w:rFonts w:ascii="Times" w:hAnsi="Times" w:cs="Times" w:hint="eastAsia"/>
          <w:kern w:val="0"/>
          <w:sz w:val="24"/>
        </w:rPr>
        <w:t>产品及业务流程</w:t>
      </w:r>
      <w:r w:rsidRPr="002C54D9">
        <w:rPr>
          <w:rFonts w:ascii="Times" w:hAnsi="Times" w:cs="Times" w:hint="eastAsia"/>
          <w:kern w:val="0"/>
          <w:sz w:val="24"/>
        </w:rPr>
        <w:t>梳理：</w:t>
      </w:r>
      <w:r w:rsidRPr="0069027A">
        <w:rPr>
          <w:rFonts w:ascii="Times" w:hAnsi="Times" w:cs="Times" w:hint="eastAsia"/>
          <w:kern w:val="0"/>
          <w:sz w:val="24"/>
        </w:rPr>
        <w:t>调研访谈</w:t>
      </w:r>
      <w:r w:rsidRPr="00577BE8">
        <w:rPr>
          <w:rFonts w:ascii="Times" w:hAnsi="Times" w:cs="Times" w:hint="eastAsia"/>
          <w:kern w:val="0"/>
          <w:sz w:val="24"/>
        </w:rPr>
        <w:t>、业务及产品梳理、客户及供应商梳理、合同梳理</w:t>
      </w:r>
      <w:r w:rsidRPr="0069027A">
        <w:rPr>
          <w:rFonts w:ascii="Times" w:hAnsi="Times" w:cs="Times" w:hint="eastAsia"/>
          <w:kern w:val="0"/>
          <w:sz w:val="24"/>
        </w:rPr>
        <w:t>、</w:t>
      </w:r>
      <w:r w:rsidRPr="0069027A">
        <w:rPr>
          <w:rFonts w:ascii="Times" w:hAnsi="Times" w:cs="Times" w:hint="eastAsia"/>
          <w:kern w:val="0"/>
          <w:sz w:val="24"/>
        </w:rPr>
        <w:t>IT</w:t>
      </w:r>
      <w:r w:rsidRPr="00577BE8">
        <w:rPr>
          <w:rFonts w:ascii="Times" w:hAnsi="Times" w:cs="Times" w:hint="eastAsia"/>
          <w:kern w:val="0"/>
          <w:sz w:val="24"/>
        </w:rPr>
        <w:t>系统影响</w:t>
      </w:r>
      <w:r w:rsidRPr="0069027A">
        <w:rPr>
          <w:rFonts w:ascii="Times" w:hAnsi="Times" w:cs="Times" w:hint="eastAsia"/>
          <w:kern w:val="0"/>
          <w:sz w:val="24"/>
        </w:rPr>
        <w:t>等</w:t>
      </w:r>
    </w:p>
    <w:p w14:paraId="5458D051" w14:textId="77777777" w:rsidR="00182E19" w:rsidRDefault="00182E19" w:rsidP="00182E19">
      <w:pPr>
        <w:pStyle w:val="a7"/>
        <w:numPr>
          <w:ilvl w:val="0"/>
          <w:numId w:val="17"/>
        </w:numPr>
        <w:spacing w:line="360" w:lineRule="auto"/>
        <w:ind w:firstLineChars="0"/>
        <w:rPr>
          <w:rFonts w:ascii="Times" w:hAnsi="Times" w:cs="Times"/>
          <w:kern w:val="0"/>
          <w:sz w:val="24"/>
        </w:rPr>
      </w:pPr>
      <w:r>
        <w:rPr>
          <w:rFonts w:ascii="Times" w:hAnsi="Times" w:cs="Times" w:hint="eastAsia"/>
          <w:kern w:val="0"/>
          <w:sz w:val="24"/>
        </w:rPr>
        <w:t>价税分离方案设计</w:t>
      </w:r>
    </w:p>
    <w:p w14:paraId="6E3C835F" w14:textId="77777777" w:rsidR="00182E19" w:rsidRPr="002C54D9" w:rsidRDefault="00182E19" w:rsidP="00182E19">
      <w:pPr>
        <w:pStyle w:val="a7"/>
        <w:numPr>
          <w:ilvl w:val="0"/>
          <w:numId w:val="17"/>
        </w:numPr>
        <w:spacing w:line="360" w:lineRule="auto"/>
        <w:ind w:firstLineChars="0"/>
        <w:rPr>
          <w:rFonts w:ascii="Times" w:hAnsi="Times" w:cs="Times"/>
          <w:kern w:val="0"/>
          <w:sz w:val="24"/>
        </w:rPr>
      </w:pPr>
      <w:r>
        <w:rPr>
          <w:rFonts w:ascii="Times" w:hAnsi="Times" w:cs="Times" w:hint="eastAsia"/>
          <w:kern w:val="0"/>
          <w:sz w:val="24"/>
        </w:rPr>
        <w:t>财务</w:t>
      </w:r>
      <w:r w:rsidRPr="00577BE8">
        <w:rPr>
          <w:rFonts w:ascii="Times" w:hAnsi="Times" w:cs="Times" w:hint="eastAsia"/>
          <w:kern w:val="0"/>
          <w:sz w:val="24"/>
        </w:rPr>
        <w:t>系统改造</w:t>
      </w:r>
    </w:p>
    <w:p w14:paraId="2288CC73" w14:textId="77777777" w:rsidR="00182E19" w:rsidRDefault="00182E19" w:rsidP="00182E19">
      <w:pPr>
        <w:pStyle w:val="a7"/>
        <w:numPr>
          <w:ilvl w:val="0"/>
          <w:numId w:val="17"/>
        </w:numPr>
        <w:spacing w:line="360" w:lineRule="auto"/>
        <w:ind w:firstLineChars="0"/>
        <w:rPr>
          <w:rFonts w:ascii="Times" w:hAnsi="Times" w:cs="Times"/>
          <w:kern w:val="0"/>
          <w:sz w:val="24"/>
        </w:rPr>
      </w:pPr>
      <w:r>
        <w:rPr>
          <w:rFonts w:ascii="Times" w:hAnsi="Times" w:cs="Times" w:hint="eastAsia"/>
          <w:kern w:val="0"/>
          <w:sz w:val="24"/>
        </w:rPr>
        <w:t>产品定价管理</w:t>
      </w:r>
    </w:p>
    <w:p w14:paraId="751811D8" w14:textId="77777777" w:rsidR="00182E19" w:rsidRDefault="00182E19" w:rsidP="00182E19">
      <w:pPr>
        <w:pStyle w:val="a7"/>
        <w:numPr>
          <w:ilvl w:val="0"/>
          <w:numId w:val="17"/>
        </w:numPr>
        <w:spacing w:line="360" w:lineRule="auto"/>
        <w:ind w:firstLineChars="0"/>
        <w:rPr>
          <w:rFonts w:ascii="Times" w:hAnsi="Times" w:cs="Times"/>
          <w:kern w:val="0"/>
          <w:sz w:val="24"/>
        </w:rPr>
      </w:pPr>
      <w:r>
        <w:rPr>
          <w:rFonts w:ascii="Times" w:hAnsi="Times" w:cs="Times" w:hint="eastAsia"/>
          <w:kern w:val="0"/>
          <w:sz w:val="24"/>
        </w:rPr>
        <w:t>采购管理</w:t>
      </w:r>
    </w:p>
    <w:p w14:paraId="377182E8" w14:textId="77777777" w:rsidR="00182E19" w:rsidRPr="00572024" w:rsidRDefault="00182E19" w:rsidP="00182E19">
      <w:pPr>
        <w:pStyle w:val="a7"/>
        <w:numPr>
          <w:ilvl w:val="0"/>
          <w:numId w:val="17"/>
        </w:numPr>
        <w:spacing w:line="360" w:lineRule="auto"/>
        <w:ind w:firstLineChars="0"/>
        <w:rPr>
          <w:rFonts w:ascii="Times" w:hAnsi="Times" w:cs="Times"/>
          <w:kern w:val="0"/>
          <w:sz w:val="24"/>
        </w:rPr>
      </w:pPr>
      <w:r>
        <w:rPr>
          <w:rFonts w:ascii="Times" w:hAnsi="Times" w:cs="Times" w:hint="eastAsia"/>
          <w:kern w:val="0"/>
          <w:sz w:val="24"/>
        </w:rPr>
        <w:t>费用管理</w:t>
      </w:r>
    </w:p>
    <w:p w14:paraId="18B7C671" w14:textId="77777777" w:rsidR="00182E19" w:rsidRPr="0069027A" w:rsidRDefault="00182E19" w:rsidP="00182E19">
      <w:pPr>
        <w:pStyle w:val="a7"/>
        <w:numPr>
          <w:ilvl w:val="0"/>
          <w:numId w:val="17"/>
        </w:numPr>
        <w:spacing w:line="360" w:lineRule="auto"/>
        <w:ind w:firstLineChars="0"/>
        <w:rPr>
          <w:rFonts w:ascii="Times" w:hAnsi="Times" w:cs="Times"/>
          <w:kern w:val="0"/>
          <w:sz w:val="24"/>
        </w:rPr>
      </w:pPr>
      <w:r w:rsidRPr="00572024">
        <w:rPr>
          <w:rFonts w:ascii="Times" w:hAnsi="Times" w:cs="Times" w:hint="eastAsia"/>
          <w:kern w:val="0"/>
          <w:sz w:val="24"/>
        </w:rPr>
        <w:t>增值税制度体系建立</w:t>
      </w:r>
      <w:r>
        <w:rPr>
          <w:rFonts w:ascii="Times" w:hAnsi="Times" w:cs="Times" w:hint="eastAsia"/>
          <w:kern w:val="0"/>
          <w:sz w:val="24"/>
        </w:rPr>
        <w:t>：</w:t>
      </w:r>
      <w:r w:rsidRPr="00572024">
        <w:rPr>
          <w:rFonts w:ascii="Times" w:hAnsi="Times" w:cs="Times" w:hint="eastAsia"/>
          <w:kern w:val="0"/>
          <w:sz w:val="24"/>
        </w:rPr>
        <w:t>机构及岗位设置</w:t>
      </w:r>
      <w:r>
        <w:rPr>
          <w:rFonts w:ascii="Times" w:hAnsi="Times" w:cs="Times" w:hint="eastAsia"/>
          <w:kern w:val="0"/>
          <w:sz w:val="24"/>
        </w:rPr>
        <w:t>，《增值税管理制度》《专用发票管理办法》《增值税扣税凭证管理办法》《汇总纳税管理办法》《</w:t>
      </w:r>
      <w:r w:rsidRPr="0069027A">
        <w:rPr>
          <w:rFonts w:ascii="Times" w:hAnsi="Times" w:cs="Times" w:hint="eastAsia"/>
          <w:kern w:val="0"/>
          <w:sz w:val="24"/>
        </w:rPr>
        <w:t>增值税会计核算办法</w:t>
      </w:r>
      <w:r>
        <w:rPr>
          <w:rFonts w:ascii="Times" w:hAnsi="Times" w:cs="Times" w:hint="eastAsia"/>
          <w:kern w:val="0"/>
          <w:sz w:val="24"/>
        </w:rPr>
        <w:t>》</w:t>
      </w:r>
    </w:p>
    <w:p w14:paraId="5D448D74" w14:textId="77777777" w:rsidR="00182E19" w:rsidRPr="00572024" w:rsidRDefault="00182E19" w:rsidP="00182E19">
      <w:pPr>
        <w:pStyle w:val="a7"/>
        <w:numPr>
          <w:ilvl w:val="0"/>
          <w:numId w:val="17"/>
        </w:numPr>
        <w:spacing w:line="360" w:lineRule="auto"/>
        <w:ind w:firstLineChars="0"/>
        <w:rPr>
          <w:rFonts w:ascii="Times" w:hAnsi="Times" w:cs="Times"/>
          <w:kern w:val="0"/>
          <w:sz w:val="24"/>
        </w:rPr>
      </w:pPr>
      <w:r w:rsidRPr="00572024">
        <w:rPr>
          <w:rFonts w:ascii="Times" w:hAnsi="Times" w:cs="Times" w:hint="eastAsia"/>
          <w:kern w:val="0"/>
          <w:sz w:val="24"/>
        </w:rPr>
        <w:t>合同与制度修订</w:t>
      </w:r>
    </w:p>
    <w:p w14:paraId="29F38205" w14:textId="77777777" w:rsidR="00182E19" w:rsidRDefault="00182E19" w:rsidP="00182E19">
      <w:pPr>
        <w:pStyle w:val="a7"/>
        <w:numPr>
          <w:ilvl w:val="0"/>
          <w:numId w:val="17"/>
        </w:numPr>
        <w:spacing w:line="360" w:lineRule="auto"/>
        <w:ind w:firstLineChars="0"/>
        <w:rPr>
          <w:rFonts w:ascii="Times" w:hAnsi="Times" w:cs="Times"/>
          <w:kern w:val="0"/>
          <w:sz w:val="24"/>
        </w:rPr>
      </w:pPr>
      <w:r w:rsidRPr="00F66906">
        <w:rPr>
          <w:rFonts w:ascii="Times" w:hAnsi="Times" w:cs="Times" w:hint="eastAsia"/>
          <w:kern w:val="0"/>
          <w:sz w:val="24"/>
        </w:rPr>
        <w:t>“营改增”</w:t>
      </w:r>
      <w:r>
        <w:rPr>
          <w:rFonts w:ascii="Times" w:hAnsi="Times" w:cs="Times" w:hint="eastAsia"/>
          <w:kern w:val="0"/>
          <w:sz w:val="24"/>
        </w:rPr>
        <w:t>过渡期管理</w:t>
      </w:r>
    </w:p>
    <w:p w14:paraId="30EC7448" w14:textId="77777777" w:rsidR="00420D56" w:rsidRDefault="00420D56" w:rsidP="00420D56">
      <w:pPr>
        <w:pStyle w:val="a7"/>
        <w:spacing w:line="360" w:lineRule="auto"/>
        <w:ind w:left="480" w:firstLineChars="0" w:firstLine="0"/>
        <w:rPr>
          <w:rFonts w:ascii="Times" w:hAnsi="Times" w:cs="Times"/>
          <w:kern w:val="0"/>
          <w:sz w:val="24"/>
        </w:rPr>
      </w:pPr>
    </w:p>
    <w:p w14:paraId="07550A5E" w14:textId="436FA713" w:rsidR="00057AFC" w:rsidRPr="00057AFC" w:rsidRDefault="00057AFC" w:rsidP="00057AFC">
      <w:pPr>
        <w:adjustRightInd w:val="0"/>
        <w:snapToGrid w:val="0"/>
        <w:spacing w:line="360" w:lineRule="auto"/>
        <w:jc w:val="left"/>
        <w:rPr>
          <w:rFonts w:ascii="微软雅黑" w:eastAsia="微软雅黑" w:hAnsi="微软雅黑"/>
          <w:b/>
          <w:noProof/>
          <w:sz w:val="28"/>
          <w:szCs w:val="28"/>
        </w:rPr>
      </w:pPr>
      <w:r w:rsidRPr="00F6690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4A3CE6" wp14:editId="770F44CE">
                <wp:simplePos x="0" y="0"/>
                <wp:positionH relativeFrom="column">
                  <wp:posOffset>-3810</wp:posOffset>
                </wp:positionH>
                <wp:positionV relativeFrom="paragraph">
                  <wp:posOffset>26035</wp:posOffset>
                </wp:positionV>
                <wp:extent cx="5419725" cy="0"/>
                <wp:effectExtent l="8890" t="17780" r="19685" b="2032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9783" dir="3885598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-.3pt;margin-top:2.05pt;width:426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" strokecolor="#0070c0" strokeweight="1pt">
                <v:stroke dashstyle="1 1"/>
                <v:shadow color="#243f60" opacity=".5" offset="1pt,.74833mm"/>
              </v:shape>
            </w:pict>
          </mc:Fallback>
        </mc:AlternateContent>
      </w:r>
      <w:r>
        <w:rPr>
          <w:rFonts w:ascii="微软雅黑" w:eastAsia="微软雅黑" w:hAnsi="微软雅黑" w:hint="eastAsia"/>
          <w:b/>
          <w:noProof/>
          <w:sz w:val="28"/>
          <w:szCs w:val="28"/>
        </w:rPr>
        <w:t>课题五</w:t>
      </w:r>
      <w:r w:rsidRPr="00057AFC">
        <w:rPr>
          <w:rFonts w:ascii="微软雅黑" w:eastAsia="微软雅黑" w:hAnsi="微软雅黑" w:hint="eastAsia"/>
          <w:b/>
          <w:noProof/>
          <w:sz w:val="28"/>
          <w:szCs w:val="28"/>
        </w:rPr>
        <w:t>：新金融时代与财务管理新思维</w:t>
      </w:r>
    </w:p>
    <w:p w14:paraId="647B6122" w14:textId="38723A5E" w:rsidR="00057AFC" w:rsidRPr="00057AFC" w:rsidRDefault="00057AFC" w:rsidP="00057AFC">
      <w:pPr>
        <w:adjustRightInd w:val="0"/>
        <w:snapToGrid w:val="0"/>
        <w:spacing w:line="360" w:lineRule="auto"/>
        <w:jc w:val="left"/>
        <w:rPr>
          <w:rFonts w:ascii="微软雅黑" w:eastAsia="微软雅黑" w:hAnsi="微软雅黑"/>
          <w:b/>
          <w:noProof/>
          <w:sz w:val="28"/>
          <w:szCs w:val="28"/>
        </w:rPr>
      </w:pPr>
      <w:r>
        <w:rPr>
          <w:rFonts w:ascii="微软雅黑" w:eastAsia="微软雅黑" w:hAnsi="微软雅黑" w:hint="eastAsia"/>
          <w:b/>
          <w:noProof/>
          <w:sz w:val="28"/>
          <w:szCs w:val="28"/>
        </w:rPr>
        <w:t>授课老师：厦门国家会计学院</w:t>
      </w:r>
      <w:r w:rsidR="00AE13D6">
        <w:rPr>
          <w:rFonts w:ascii="微软雅黑" w:eastAsia="微软雅黑" w:hAnsi="微软雅黑" w:hint="eastAsia"/>
          <w:b/>
          <w:noProof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b/>
          <w:noProof/>
          <w:sz w:val="28"/>
          <w:szCs w:val="28"/>
        </w:rPr>
        <w:t>教授</w:t>
      </w:r>
    </w:p>
    <w:p w14:paraId="7DE84DE0" w14:textId="77777777" w:rsidR="00132994" w:rsidRPr="00551119" w:rsidRDefault="00426F1C" w:rsidP="00420D56">
      <w:pPr>
        <w:widowControl/>
        <w:wordWrap w:val="0"/>
        <w:spacing w:beforeLines="50" w:before="156" w:afterLines="50" w:after="156"/>
        <w:jc w:val="left"/>
        <w:rPr>
          <w:rFonts w:ascii="Times New Roman" w:eastAsia="仿宋" w:hAnsi="仿宋" w:cs="Times New Roman"/>
          <w:b/>
          <w:color w:val="333333"/>
          <w:sz w:val="30"/>
          <w:szCs w:val="30"/>
        </w:rPr>
      </w:pPr>
      <w:r w:rsidRPr="00551119">
        <w:rPr>
          <w:rFonts w:ascii="Times New Roman" w:eastAsia="仿宋" w:hAnsi="仿宋" w:cs="Times New Roman"/>
          <w:b/>
          <w:color w:val="333333"/>
          <w:sz w:val="30"/>
          <w:szCs w:val="30"/>
        </w:rPr>
        <w:t>三、</w:t>
      </w:r>
      <w:r w:rsidR="00132994" w:rsidRPr="00551119">
        <w:rPr>
          <w:rFonts w:ascii="Times New Roman" w:eastAsia="仿宋" w:hAnsi="仿宋" w:cs="Times New Roman"/>
          <w:b/>
          <w:color w:val="333333"/>
          <w:sz w:val="30"/>
          <w:szCs w:val="30"/>
        </w:rPr>
        <w:t>研修对象</w:t>
      </w:r>
    </w:p>
    <w:p w14:paraId="0B52E3AD" w14:textId="1F881C49" w:rsidR="00132994" w:rsidRPr="00420D56" w:rsidRDefault="00132994" w:rsidP="009F2A98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 w:cs="Times New Roman"/>
          <w:sz w:val="30"/>
          <w:szCs w:val="30"/>
        </w:rPr>
      </w:pPr>
      <w:r w:rsidRPr="00420D56">
        <w:rPr>
          <w:rFonts w:asciiTheme="minorEastAsia" w:hAnsiTheme="minorEastAsia" w:cs="Times New Roman"/>
          <w:sz w:val="30"/>
          <w:szCs w:val="30"/>
        </w:rPr>
        <w:t>各类银行机构</w:t>
      </w:r>
      <w:r w:rsidR="00182E19" w:rsidRPr="00420D56">
        <w:rPr>
          <w:rFonts w:asciiTheme="minorEastAsia" w:hAnsiTheme="minorEastAsia" w:cs="Times New Roman" w:hint="eastAsia"/>
          <w:sz w:val="30"/>
          <w:szCs w:val="30"/>
        </w:rPr>
        <w:t>的</w:t>
      </w:r>
      <w:r w:rsidR="001B2FE8" w:rsidRPr="00420D56">
        <w:rPr>
          <w:rFonts w:asciiTheme="minorEastAsia" w:hAnsiTheme="minorEastAsia" w:cs="Times New Roman"/>
          <w:sz w:val="30"/>
          <w:szCs w:val="30"/>
        </w:rPr>
        <w:t>经营</w:t>
      </w:r>
      <w:r w:rsidR="0091360C" w:rsidRPr="00420D56">
        <w:rPr>
          <w:rFonts w:asciiTheme="minorEastAsia" w:hAnsiTheme="minorEastAsia" w:cs="Times New Roman"/>
          <w:sz w:val="30"/>
          <w:szCs w:val="30"/>
        </w:rPr>
        <w:t>管理层高管人员</w:t>
      </w:r>
      <w:r w:rsidR="00182E19" w:rsidRPr="00420D56">
        <w:rPr>
          <w:rFonts w:asciiTheme="minorEastAsia" w:hAnsiTheme="minorEastAsia" w:cs="Times New Roman" w:hint="eastAsia"/>
          <w:sz w:val="30"/>
          <w:szCs w:val="30"/>
        </w:rPr>
        <w:t>、财务及业务部门</w:t>
      </w:r>
      <w:r w:rsidR="001B2FE8" w:rsidRPr="00420D56">
        <w:rPr>
          <w:rFonts w:asciiTheme="minorEastAsia" w:hAnsiTheme="minorEastAsia" w:cs="Times New Roman"/>
          <w:sz w:val="30"/>
          <w:szCs w:val="30"/>
        </w:rPr>
        <w:t>主要负责人</w:t>
      </w:r>
      <w:r w:rsidR="00182E19" w:rsidRPr="00420D56">
        <w:rPr>
          <w:rFonts w:asciiTheme="minorEastAsia" w:hAnsiTheme="minorEastAsia" w:cs="Times New Roman" w:hint="eastAsia"/>
          <w:sz w:val="30"/>
          <w:szCs w:val="30"/>
        </w:rPr>
        <w:t>及业务骨干</w:t>
      </w:r>
      <w:r w:rsidR="00420D56">
        <w:rPr>
          <w:rFonts w:asciiTheme="minorEastAsia" w:hAnsiTheme="minorEastAsia" w:cs="Times New Roman" w:hint="eastAsia"/>
          <w:sz w:val="30"/>
          <w:szCs w:val="30"/>
        </w:rPr>
        <w:t>，</w:t>
      </w:r>
      <w:r w:rsidR="00182E19" w:rsidRPr="00420D56">
        <w:rPr>
          <w:rFonts w:asciiTheme="minorEastAsia" w:hAnsiTheme="minorEastAsia" w:cs="Times New Roman"/>
          <w:sz w:val="30"/>
          <w:szCs w:val="30"/>
        </w:rPr>
        <w:t>计划招生120人</w:t>
      </w:r>
      <w:r w:rsidR="00182E19" w:rsidRPr="00420D56">
        <w:rPr>
          <w:rFonts w:asciiTheme="minorEastAsia" w:hAnsiTheme="minorEastAsia" w:cs="Times New Roman" w:hint="eastAsia"/>
          <w:sz w:val="30"/>
          <w:szCs w:val="30"/>
        </w:rPr>
        <w:t>。</w:t>
      </w:r>
    </w:p>
    <w:p w14:paraId="261C81DF" w14:textId="451DABB0" w:rsidR="00132994" w:rsidRPr="007308BE" w:rsidRDefault="00132994" w:rsidP="00420D56">
      <w:pPr>
        <w:spacing w:beforeLines="50" w:before="156" w:afterLines="100" w:after="312"/>
        <w:rPr>
          <w:rFonts w:ascii="Times New Roman" w:eastAsia="仿宋" w:hAnsi="Times New Roman" w:cs="Times New Roman"/>
          <w:b/>
          <w:sz w:val="30"/>
          <w:szCs w:val="30"/>
        </w:rPr>
      </w:pPr>
      <w:r w:rsidRPr="007308BE">
        <w:rPr>
          <w:rFonts w:ascii="Times New Roman" w:eastAsia="仿宋" w:hAnsi="仿宋" w:cs="Times New Roman"/>
          <w:b/>
          <w:sz w:val="30"/>
          <w:szCs w:val="30"/>
        </w:rPr>
        <w:t>四、研修费用</w:t>
      </w:r>
      <w:bookmarkStart w:id="0" w:name="_GoBack"/>
      <w:bookmarkEnd w:id="0"/>
    </w:p>
    <w:p w14:paraId="7269AF71" w14:textId="7E3BD02D" w:rsidR="00F9129F" w:rsidRPr="00420D56" w:rsidRDefault="00F9129F" w:rsidP="009F2A98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 w:cs="Times New Roman"/>
          <w:sz w:val="30"/>
          <w:szCs w:val="30"/>
        </w:rPr>
      </w:pPr>
      <w:r w:rsidRPr="00420D56">
        <w:rPr>
          <w:rFonts w:asciiTheme="minorEastAsia" w:hAnsiTheme="minorEastAsia" w:cs="Times New Roman" w:hint="eastAsia"/>
          <w:sz w:val="30"/>
          <w:szCs w:val="30"/>
        </w:rPr>
        <w:t>1、每人收费3000元（含培训费、场地费、结业证书等费用）；</w:t>
      </w:r>
    </w:p>
    <w:p w14:paraId="5B7C815A" w14:textId="77777777" w:rsidR="00F9129F" w:rsidRPr="00420D56" w:rsidRDefault="00F9129F" w:rsidP="009F2A98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 w:cs="Times New Roman"/>
          <w:sz w:val="30"/>
          <w:szCs w:val="30"/>
        </w:rPr>
      </w:pPr>
      <w:r w:rsidRPr="00420D56">
        <w:rPr>
          <w:rFonts w:asciiTheme="minorEastAsia" w:hAnsiTheme="minorEastAsia" w:cs="Times New Roman" w:hint="eastAsia"/>
          <w:sz w:val="30"/>
          <w:szCs w:val="30"/>
        </w:rPr>
        <w:lastRenderedPageBreak/>
        <w:t>2、食宿费每人每天265元（含独立学员公寓、三餐及文体设施使用）。</w:t>
      </w:r>
    </w:p>
    <w:p w14:paraId="617E8AAE" w14:textId="1858165A" w:rsidR="00F43489" w:rsidRPr="007308BE" w:rsidRDefault="005D4AC8" w:rsidP="00420D56">
      <w:pPr>
        <w:spacing w:beforeLines="50" w:before="156" w:afterLines="50" w:after="156"/>
        <w:rPr>
          <w:rFonts w:ascii="Times New Roman" w:eastAsia="仿宋" w:hAnsi="Times New Roman" w:cs="Times New Roman"/>
          <w:b/>
          <w:sz w:val="30"/>
          <w:szCs w:val="30"/>
        </w:rPr>
      </w:pPr>
      <w:r>
        <w:rPr>
          <w:rFonts w:ascii="Times New Roman" w:eastAsia="仿宋" w:hAnsi="仿宋" w:cs="Times New Roman"/>
          <w:b/>
          <w:sz w:val="30"/>
          <w:szCs w:val="30"/>
        </w:rPr>
        <w:t>五</w:t>
      </w:r>
      <w:r w:rsidR="00F43489" w:rsidRPr="007308BE">
        <w:rPr>
          <w:rFonts w:ascii="Times New Roman" w:eastAsia="仿宋" w:hAnsi="仿宋" w:cs="Times New Roman"/>
          <w:b/>
          <w:sz w:val="30"/>
          <w:szCs w:val="30"/>
        </w:rPr>
        <w:t>、</w:t>
      </w:r>
      <w:r w:rsidR="00F43489">
        <w:rPr>
          <w:rFonts w:ascii="Times New Roman" w:eastAsia="仿宋" w:hAnsi="仿宋" w:cs="Times New Roman" w:hint="eastAsia"/>
          <w:b/>
          <w:sz w:val="30"/>
          <w:szCs w:val="30"/>
        </w:rPr>
        <w:t>报名截止时间</w:t>
      </w:r>
    </w:p>
    <w:p w14:paraId="17CB77C7" w14:textId="5B35094E" w:rsidR="00F43489" w:rsidRPr="00420D56" w:rsidRDefault="00F43489" w:rsidP="009F2A98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 w:cs="Times New Roman"/>
          <w:sz w:val="30"/>
          <w:szCs w:val="30"/>
        </w:rPr>
      </w:pPr>
      <w:r w:rsidRPr="00420D56">
        <w:rPr>
          <w:rFonts w:asciiTheme="minorEastAsia" w:hAnsiTheme="minorEastAsia" w:cs="Times New Roman"/>
          <w:sz w:val="30"/>
          <w:szCs w:val="30"/>
        </w:rPr>
        <w:t>报名截止至</w:t>
      </w:r>
      <w:r w:rsidR="00821989" w:rsidRPr="00420D56">
        <w:rPr>
          <w:rFonts w:asciiTheme="minorEastAsia" w:hAnsiTheme="minorEastAsia" w:cs="Times New Roman" w:hint="eastAsia"/>
          <w:sz w:val="30"/>
          <w:szCs w:val="30"/>
        </w:rPr>
        <w:t>2015年12月</w:t>
      </w:r>
      <w:r w:rsidRPr="00420D56">
        <w:rPr>
          <w:rFonts w:asciiTheme="minorEastAsia" w:hAnsiTheme="minorEastAsia" w:cs="Times New Roman" w:hint="eastAsia"/>
          <w:sz w:val="30"/>
          <w:szCs w:val="30"/>
        </w:rPr>
        <w:t>10日。</w:t>
      </w:r>
    </w:p>
    <w:p w14:paraId="098083D3" w14:textId="6FD56E2F" w:rsidR="00000567" w:rsidRPr="00000567" w:rsidRDefault="005D4AC8" w:rsidP="00420D56">
      <w:pPr>
        <w:spacing w:beforeLines="50" w:before="156" w:afterLines="50" w:after="156"/>
        <w:rPr>
          <w:rFonts w:ascii="Times New Roman" w:eastAsia="仿宋" w:hAnsi="仿宋" w:cs="Times New Roman"/>
          <w:b/>
          <w:sz w:val="30"/>
          <w:szCs w:val="30"/>
        </w:rPr>
      </w:pPr>
      <w:r>
        <w:rPr>
          <w:rFonts w:ascii="Times New Roman" w:eastAsia="仿宋" w:hAnsi="仿宋" w:cs="Times New Roman" w:hint="eastAsia"/>
          <w:b/>
          <w:sz w:val="30"/>
          <w:szCs w:val="30"/>
        </w:rPr>
        <w:t>六</w:t>
      </w:r>
      <w:r w:rsidR="00F122EA">
        <w:rPr>
          <w:rFonts w:ascii="Times New Roman" w:eastAsia="仿宋" w:hAnsi="仿宋" w:cs="Times New Roman" w:hint="eastAsia"/>
          <w:b/>
          <w:sz w:val="30"/>
          <w:szCs w:val="30"/>
        </w:rPr>
        <w:t>、学院</w:t>
      </w:r>
      <w:r w:rsidR="00000567" w:rsidRPr="00000567">
        <w:rPr>
          <w:rFonts w:ascii="Times New Roman" w:eastAsia="仿宋" w:hAnsi="仿宋" w:cs="Times New Roman" w:hint="eastAsia"/>
          <w:b/>
          <w:sz w:val="30"/>
          <w:szCs w:val="30"/>
        </w:rPr>
        <w:t>地点</w:t>
      </w:r>
    </w:p>
    <w:p w14:paraId="4B3B97B8" w14:textId="2E0A6ACA" w:rsidR="00000567" w:rsidRPr="00420D56" w:rsidRDefault="00000567" w:rsidP="009F2A98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 w:cs="Times New Roman"/>
          <w:sz w:val="30"/>
          <w:szCs w:val="30"/>
        </w:rPr>
      </w:pPr>
      <w:r w:rsidRPr="00420D56">
        <w:rPr>
          <w:rFonts w:asciiTheme="minorEastAsia" w:hAnsiTheme="minorEastAsia" w:cs="Times New Roman" w:hint="eastAsia"/>
          <w:sz w:val="30"/>
          <w:szCs w:val="30"/>
        </w:rPr>
        <w:t>到达路线：机场没有直达学院的公交车。若自行前往学院，乘的士最为方便，有两条线路：路线一：机场—金尚路或成功大道—莲前大道—云顶隧道—厦门国家会计学院，该路线途经市区，打车约35-40元，耗时约20-25分钟，上下班高峰期可能堵车。路线二：机场—环岛路—厦门国家会计学院，该路线全程经过环岛路，不堵车，打车约55元，耗时约20分钟。</w:t>
      </w:r>
    </w:p>
    <w:p w14:paraId="3CA5EFCE" w14:textId="2E52EAF5" w:rsidR="00000567" w:rsidRPr="00000567" w:rsidRDefault="005D4AC8" w:rsidP="00420D56">
      <w:pPr>
        <w:spacing w:beforeLines="50" w:before="156" w:afterLines="50" w:after="156"/>
        <w:rPr>
          <w:rFonts w:ascii="Times New Roman" w:eastAsia="仿宋" w:hAnsi="仿宋" w:cs="Times New Roman"/>
          <w:b/>
          <w:sz w:val="30"/>
          <w:szCs w:val="30"/>
        </w:rPr>
      </w:pPr>
      <w:r>
        <w:rPr>
          <w:rFonts w:ascii="Times New Roman" w:eastAsia="仿宋" w:hAnsi="仿宋" w:cs="Times New Roman" w:hint="eastAsia"/>
          <w:b/>
          <w:sz w:val="30"/>
          <w:szCs w:val="30"/>
        </w:rPr>
        <w:t>七</w:t>
      </w:r>
      <w:r w:rsidR="00000567" w:rsidRPr="00000567">
        <w:rPr>
          <w:rFonts w:ascii="Times New Roman" w:eastAsia="仿宋" w:hAnsi="仿宋" w:cs="Times New Roman" w:hint="eastAsia"/>
          <w:b/>
          <w:sz w:val="30"/>
          <w:szCs w:val="30"/>
        </w:rPr>
        <w:t>、结业证书</w:t>
      </w:r>
      <w:r w:rsidR="00000567" w:rsidRPr="00000567">
        <w:rPr>
          <w:rFonts w:ascii="Times New Roman" w:eastAsia="仿宋" w:hAnsi="仿宋" w:cs="Times New Roman" w:hint="eastAsia"/>
          <w:b/>
          <w:sz w:val="30"/>
          <w:szCs w:val="30"/>
        </w:rPr>
        <w:t xml:space="preserve"> </w:t>
      </w:r>
    </w:p>
    <w:p w14:paraId="44ED7665" w14:textId="77777777" w:rsidR="00000567" w:rsidRPr="00420D56" w:rsidRDefault="00000567" w:rsidP="009F2A98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 w:cs="Times New Roman"/>
          <w:sz w:val="30"/>
          <w:szCs w:val="30"/>
        </w:rPr>
      </w:pPr>
      <w:r w:rsidRPr="00420D56">
        <w:rPr>
          <w:rFonts w:asciiTheme="minorEastAsia" w:hAnsiTheme="minorEastAsia" w:cs="Times New Roman" w:hint="eastAsia"/>
          <w:sz w:val="30"/>
          <w:szCs w:val="30"/>
        </w:rPr>
        <w:t>培训班结束后由厦门国家会计学院颁发结业证书。</w:t>
      </w:r>
    </w:p>
    <w:p w14:paraId="64E3E23F" w14:textId="03955834" w:rsidR="00000567" w:rsidRPr="00000567" w:rsidRDefault="005D4AC8" w:rsidP="00420D56">
      <w:pPr>
        <w:spacing w:beforeLines="50" w:before="156" w:afterLines="50" w:after="156"/>
        <w:rPr>
          <w:rFonts w:ascii="Times New Roman" w:eastAsia="仿宋" w:hAnsi="仿宋" w:cs="Times New Roman"/>
          <w:b/>
          <w:sz w:val="30"/>
          <w:szCs w:val="30"/>
        </w:rPr>
      </w:pPr>
      <w:r>
        <w:rPr>
          <w:rFonts w:ascii="Times New Roman" w:eastAsia="仿宋" w:hAnsi="仿宋" w:cs="Times New Roman" w:hint="eastAsia"/>
          <w:b/>
          <w:sz w:val="30"/>
          <w:szCs w:val="30"/>
        </w:rPr>
        <w:t>八</w:t>
      </w:r>
      <w:r w:rsidR="00000567" w:rsidRPr="00000567">
        <w:rPr>
          <w:rFonts w:ascii="Times New Roman" w:eastAsia="仿宋" w:hAnsi="仿宋" w:cs="Times New Roman" w:hint="eastAsia"/>
          <w:b/>
          <w:sz w:val="30"/>
          <w:szCs w:val="30"/>
        </w:rPr>
        <w:t>、报名程序</w:t>
      </w:r>
    </w:p>
    <w:p w14:paraId="156B77C3" w14:textId="0C506CCA" w:rsidR="00000567" w:rsidRPr="00420D56" w:rsidRDefault="00000567" w:rsidP="009F2A98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 w:cs="Times New Roman"/>
          <w:sz w:val="30"/>
          <w:szCs w:val="30"/>
        </w:rPr>
      </w:pPr>
      <w:r w:rsidRPr="00420D56">
        <w:rPr>
          <w:rFonts w:asciiTheme="minorEastAsia" w:hAnsiTheme="minorEastAsia" w:cs="Times New Roman" w:hint="eastAsia"/>
          <w:sz w:val="30"/>
          <w:szCs w:val="30"/>
        </w:rPr>
        <w:t>详见附件一</w:t>
      </w:r>
    </w:p>
    <w:p w14:paraId="56DE2464" w14:textId="77777777" w:rsidR="00000567" w:rsidRDefault="00000567" w:rsidP="00000567">
      <w:pPr>
        <w:widowControl/>
        <w:spacing w:line="4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</w:t>
      </w:r>
    </w:p>
    <w:p w14:paraId="4A5E1046" w14:textId="77777777" w:rsidR="00000567" w:rsidRDefault="00000567" w:rsidP="00000567">
      <w:pPr>
        <w:spacing w:line="440" w:lineRule="exac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厦门国家会计学院教务处</w:t>
      </w:r>
    </w:p>
    <w:p w14:paraId="60626921" w14:textId="51883DBB" w:rsidR="00AD5366" w:rsidRDefault="00000567" w:rsidP="00AD5366">
      <w:pPr>
        <w:widowControl/>
        <w:spacing w:line="440" w:lineRule="exac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二〇一五年</w:t>
      </w:r>
      <w:r w:rsidR="00F9129F">
        <w:rPr>
          <w:rFonts w:ascii="宋体" w:hAnsi="宋体" w:cs="宋体" w:hint="eastAsia"/>
          <w:color w:val="000000"/>
          <w:kern w:val="0"/>
          <w:sz w:val="28"/>
          <w:szCs w:val="28"/>
        </w:rPr>
        <w:t>十一月</w:t>
      </w:r>
    </w:p>
    <w:p w14:paraId="72B50CBE" w14:textId="77777777" w:rsidR="00AD5366" w:rsidRDefault="00AD5366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br w:type="page"/>
      </w:r>
    </w:p>
    <w:p w14:paraId="2140E46F" w14:textId="77777777" w:rsidR="00000567" w:rsidRPr="00AD5366" w:rsidRDefault="00000567" w:rsidP="00AD5366">
      <w:pPr>
        <w:widowControl/>
        <w:spacing w:line="440" w:lineRule="exac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799360D8" w14:textId="25F7499D" w:rsidR="005B3069" w:rsidRPr="005B3069" w:rsidRDefault="005B3069" w:rsidP="005B3069">
      <w:pPr>
        <w:widowControl/>
        <w:spacing w:line="440" w:lineRule="exact"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5B3069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附件一</w:t>
      </w:r>
    </w:p>
    <w:p w14:paraId="6FA9CACE" w14:textId="13F310B7" w:rsidR="00000567" w:rsidRDefault="00000567" w:rsidP="00000567">
      <w:pPr>
        <w:widowControl/>
        <w:spacing w:line="440" w:lineRule="exact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报 名 回 执 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456"/>
        <w:gridCol w:w="879"/>
        <w:gridCol w:w="1117"/>
        <w:gridCol w:w="1338"/>
        <w:gridCol w:w="1558"/>
        <w:gridCol w:w="1846"/>
        <w:gridCol w:w="1565"/>
      </w:tblGrid>
      <w:tr w:rsidR="00000567" w14:paraId="3CFAC60E" w14:textId="77777777" w:rsidTr="00420D56">
        <w:trPr>
          <w:trHeight w:hRule="exact" w:val="531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2EE7" w14:textId="77777777" w:rsidR="00000567" w:rsidRDefault="00000567" w:rsidP="00420D56">
            <w:pPr>
              <w:spacing w:line="42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4DAD" w14:textId="77777777" w:rsidR="00000567" w:rsidRDefault="00000567" w:rsidP="00420D56">
            <w:pPr>
              <w:spacing w:line="42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00567" w14:paraId="64821EED" w14:textId="77777777" w:rsidTr="00420D56">
        <w:trPr>
          <w:trHeight w:hRule="exact" w:val="439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E99D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学员姓名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26C4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1B46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 务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1FC0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100" w:firstLine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 话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E1FD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100" w:firstLine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传 真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8D91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100" w:firstLine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手  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A14F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电子信箱</w:t>
            </w:r>
          </w:p>
        </w:tc>
      </w:tr>
      <w:tr w:rsidR="00000567" w14:paraId="768CCDA2" w14:textId="77777777" w:rsidTr="00420D56">
        <w:trPr>
          <w:trHeight w:hRule="exact" w:val="550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5205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878D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D7C1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F568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7F01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6D3C9B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C7B8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00567" w14:paraId="2511049B" w14:textId="77777777" w:rsidTr="00420D56">
        <w:trPr>
          <w:trHeight w:hRule="exact" w:val="55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C05B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2A50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354C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9693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69E2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1DCCD4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D706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00567" w14:paraId="0E34C3BC" w14:textId="77777777" w:rsidTr="00420D56">
        <w:trPr>
          <w:trHeight w:hRule="exact" w:val="55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78B7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C61D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4B3C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0AA5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5195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487B5A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E458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00567" w14:paraId="0B6BDA2B" w14:textId="77777777" w:rsidTr="00420D56">
        <w:trPr>
          <w:trHeight w:hRule="exact" w:val="55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CCE1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9574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4214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E94A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5E46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8D8B94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9909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00567" w14:paraId="72DB934F" w14:textId="77777777" w:rsidTr="00420D56">
        <w:trPr>
          <w:trHeight w:hRule="exact" w:val="55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6CAD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0683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8504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B17C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C361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053835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062C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00567" w14:paraId="568A041A" w14:textId="77777777" w:rsidTr="00420D56">
        <w:trPr>
          <w:trHeight w:hRule="exact" w:val="55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3462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8904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2A36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FF3C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5B51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A106F1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478E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00567" w14:paraId="31D52C18" w14:textId="77777777" w:rsidTr="00420D56">
        <w:trPr>
          <w:trHeight w:hRule="exact" w:val="55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3A68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5CE8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01CD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0749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785B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A1DFB3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A90D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20" w:lineRule="exact"/>
              <w:ind w:firstLineChars="200"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00567" w14:paraId="2B405ED5" w14:textId="77777777" w:rsidTr="00420D56">
        <w:trPr>
          <w:trHeight w:val="831"/>
          <w:jc w:val="center"/>
        </w:trPr>
        <w:tc>
          <w:tcPr>
            <w:tcW w:w="9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5C6D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请将报名表通过电子邮件发送至liuqingyun@hztax.net,或传真至010-65536320。</w:t>
            </w:r>
          </w:p>
          <w:p w14:paraId="342B94EB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联系人：刘青云</w:t>
            </w:r>
          </w:p>
          <w:p w14:paraId="06FCD49D" w14:textId="067D2E2D" w:rsidR="00000567" w:rsidRDefault="00000567" w:rsidP="00420D56">
            <w:pPr>
              <w:tabs>
                <w:tab w:val="left" w:pos="360"/>
                <w:tab w:val="left" w:pos="540"/>
              </w:tabs>
              <w:spacing w:line="4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联系电话：</w:t>
            </w:r>
            <w:r w:rsidR="00AD536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15010697624</w:t>
            </w:r>
          </w:p>
          <w:p w14:paraId="2C754B53" w14:textId="77777777" w:rsidR="00000567" w:rsidRDefault="00000567" w:rsidP="00420D56">
            <w:pPr>
              <w:tabs>
                <w:tab w:val="left" w:pos="360"/>
                <w:tab w:val="left" w:pos="540"/>
              </w:tabs>
              <w:spacing w:line="4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报名成功后培训费、食宿费可于报到日到院交纳（现金或刷卡，退房离校时领取正式发票）。</w:t>
            </w:r>
          </w:p>
          <w:p w14:paraId="2AD78326" w14:textId="77777777" w:rsidR="00000567" w:rsidRDefault="00000567" w:rsidP="00420D56">
            <w:pPr>
              <w:spacing w:line="42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厦门国家会计学院联系人：万琼老师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0592-2578199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(办公)</w:t>
            </w:r>
          </w:p>
          <w:p w14:paraId="28CF1409" w14:textId="77777777" w:rsidR="00000567" w:rsidRDefault="00000567" w:rsidP="00420D56">
            <w:pPr>
              <w:spacing w:line="42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备注：学院谢绝学员携带家属和小孩，谢谢！</w:t>
            </w:r>
          </w:p>
        </w:tc>
      </w:tr>
    </w:tbl>
    <w:p w14:paraId="1183D49F" w14:textId="77777777" w:rsidR="00000567" w:rsidRPr="00000567" w:rsidRDefault="00000567" w:rsidP="00387F10">
      <w:pPr>
        <w:adjustRightInd w:val="0"/>
        <w:snapToGrid w:val="0"/>
        <w:spacing w:line="360" w:lineRule="auto"/>
        <w:ind w:firstLineChars="198" w:firstLine="596"/>
        <w:rPr>
          <w:rFonts w:ascii="Times New Roman" w:eastAsia="仿宋" w:hAnsi="Times New Roman" w:cs="Times New Roman"/>
          <w:b/>
          <w:color w:val="000000"/>
          <w:sz w:val="30"/>
          <w:szCs w:val="30"/>
        </w:rPr>
      </w:pPr>
    </w:p>
    <w:p w14:paraId="2B61FDD0" w14:textId="77777777" w:rsidR="00D71572" w:rsidRPr="007308BE" w:rsidRDefault="00D71572" w:rsidP="007308BE">
      <w:pPr>
        <w:spacing w:line="360" w:lineRule="auto"/>
        <w:ind w:firstLineChars="1350" w:firstLine="4050"/>
        <w:rPr>
          <w:rFonts w:eastAsia="仿宋"/>
          <w:sz w:val="30"/>
          <w:szCs w:val="30"/>
        </w:rPr>
      </w:pPr>
    </w:p>
    <w:sectPr w:rsidR="00D71572" w:rsidRPr="007308BE" w:rsidSect="007F4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F54C5" w14:textId="77777777" w:rsidR="000F3991" w:rsidRDefault="000F3991" w:rsidP="00CF0F63">
      <w:r>
        <w:separator/>
      </w:r>
    </w:p>
  </w:endnote>
  <w:endnote w:type="continuationSeparator" w:id="0">
    <w:p w14:paraId="6A464835" w14:textId="77777777" w:rsidR="000F3991" w:rsidRDefault="000F3991" w:rsidP="00CF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ongti SC Regular">
    <w:altName w:val="Arial Unicode MS"/>
    <w:charset w:val="50"/>
    <w:family w:val="auto"/>
    <w:pitch w:val="variable"/>
    <w:sig w:usb0="00000000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2AB8F" w14:textId="77777777" w:rsidR="000F3991" w:rsidRDefault="000F3991" w:rsidP="00CF0F63">
      <w:r>
        <w:separator/>
      </w:r>
    </w:p>
  </w:footnote>
  <w:footnote w:type="continuationSeparator" w:id="0">
    <w:p w14:paraId="1A2B4945" w14:textId="77777777" w:rsidR="000F3991" w:rsidRDefault="000F3991" w:rsidP="00CF0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3A65A4"/>
    <w:multiLevelType w:val="hybridMultilevel"/>
    <w:tmpl w:val="1A7C80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33361B7"/>
    <w:multiLevelType w:val="hybridMultilevel"/>
    <w:tmpl w:val="A392BB30"/>
    <w:lvl w:ilvl="0" w:tplc="633C7F86">
      <w:start w:val="1"/>
      <w:numFmt w:val="none"/>
      <w:lvlText w:val="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A70151C"/>
    <w:multiLevelType w:val="hybridMultilevel"/>
    <w:tmpl w:val="19C648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DFA5EF5"/>
    <w:multiLevelType w:val="hybridMultilevel"/>
    <w:tmpl w:val="4C36478A"/>
    <w:lvl w:ilvl="0" w:tplc="04090013">
      <w:start w:val="1"/>
      <w:numFmt w:val="chineseCountingThousand"/>
      <w:lvlText w:val="%1、"/>
      <w:lvlJc w:val="left"/>
      <w:pPr>
        <w:ind w:left="480" w:hanging="48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CD031A"/>
    <w:multiLevelType w:val="multilevel"/>
    <w:tmpl w:val="24CD031A"/>
    <w:lvl w:ilvl="0">
      <w:start w:val="1"/>
      <w:numFmt w:val="decimal"/>
      <w:lvlText w:val="%1."/>
      <w:lvlJc w:val="left"/>
      <w:pPr>
        <w:ind w:left="1500" w:hanging="420"/>
      </w:pPr>
    </w:lvl>
    <w:lvl w:ilvl="1">
      <w:start w:val="1"/>
      <w:numFmt w:val="lowerLetter"/>
      <w:lvlText w:val="%2)"/>
      <w:lvlJc w:val="left"/>
      <w:pPr>
        <w:ind w:left="1920" w:hanging="420"/>
      </w:pPr>
    </w:lvl>
    <w:lvl w:ilvl="2">
      <w:start w:val="1"/>
      <w:numFmt w:val="lowerRoman"/>
      <w:lvlText w:val="%3."/>
      <w:lvlJc w:val="right"/>
      <w:pPr>
        <w:ind w:left="2340" w:hanging="420"/>
      </w:pPr>
    </w:lvl>
    <w:lvl w:ilvl="3">
      <w:start w:val="1"/>
      <w:numFmt w:val="decimal"/>
      <w:lvlText w:val="%4."/>
      <w:lvlJc w:val="left"/>
      <w:pPr>
        <w:ind w:left="2760" w:hanging="420"/>
      </w:pPr>
    </w:lvl>
    <w:lvl w:ilvl="4">
      <w:start w:val="1"/>
      <w:numFmt w:val="lowerLetter"/>
      <w:lvlText w:val="%5)"/>
      <w:lvlJc w:val="left"/>
      <w:pPr>
        <w:ind w:left="3180" w:hanging="420"/>
      </w:pPr>
    </w:lvl>
    <w:lvl w:ilvl="5">
      <w:start w:val="1"/>
      <w:numFmt w:val="lowerRoman"/>
      <w:lvlText w:val="%6."/>
      <w:lvlJc w:val="right"/>
      <w:pPr>
        <w:ind w:left="3600" w:hanging="420"/>
      </w:pPr>
    </w:lvl>
    <w:lvl w:ilvl="6">
      <w:start w:val="1"/>
      <w:numFmt w:val="decimal"/>
      <w:lvlText w:val="%7."/>
      <w:lvlJc w:val="left"/>
      <w:pPr>
        <w:ind w:left="4020" w:hanging="420"/>
      </w:pPr>
    </w:lvl>
    <w:lvl w:ilvl="7">
      <w:start w:val="1"/>
      <w:numFmt w:val="lowerLetter"/>
      <w:lvlText w:val="%8)"/>
      <w:lvlJc w:val="left"/>
      <w:pPr>
        <w:ind w:left="4440" w:hanging="420"/>
      </w:pPr>
    </w:lvl>
    <w:lvl w:ilvl="8">
      <w:start w:val="1"/>
      <w:numFmt w:val="lowerRoman"/>
      <w:lvlText w:val="%9."/>
      <w:lvlJc w:val="right"/>
      <w:pPr>
        <w:ind w:left="4860" w:hanging="420"/>
      </w:pPr>
    </w:lvl>
  </w:abstractNum>
  <w:abstractNum w:abstractNumId="8">
    <w:nsid w:val="32C4427E"/>
    <w:multiLevelType w:val="hybridMultilevel"/>
    <w:tmpl w:val="29E21B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86E14B1"/>
    <w:multiLevelType w:val="hybridMultilevel"/>
    <w:tmpl w:val="038EB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BF977AA"/>
    <w:multiLevelType w:val="hybridMultilevel"/>
    <w:tmpl w:val="C450D222"/>
    <w:lvl w:ilvl="0" w:tplc="7C96EC74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6113A50"/>
    <w:multiLevelType w:val="hybridMultilevel"/>
    <w:tmpl w:val="4C36478A"/>
    <w:lvl w:ilvl="0" w:tplc="04090013">
      <w:start w:val="1"/>
      <w:numFmt w:val="chineseCountingThousand"/>
      <w:lvlText w:val="%1、"/>
      <w:lvlJc w:val="left"/>
      <w:pPr>
        <w:ind w:left="480" w:hanging="48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53A584D"/>
    <w:multiLevelType w:val="hybridMultilevel"/>
    <w:tmpl w:val="19C648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5E448E2"/>
    <w:multiLevelType w:val="hybridMultilevel"/>
    <w:tmpl w:val="9162D9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678010A"/>
    <w:multiLevelType w:val="hybridMultilevel"/>
    <w:tmpl w:val="2D9C04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7DF56FB"/>
    <w:multiLevelType w:val="hybridMultilevel"/>
    <w:tmpl w:val="9EA6B256"/>
    <w:lvl w:ilvl="0" w:tplc="04090013">
      <w:start w:val="1"/>
      <w:numFmt w:val="chineseCountingThousand"/>
      <w:lvlText w:val="%1、"/>
      <w:lvlJc w:val="left"/>
      <w:pPr>
        <w:ind w:left="480" w:hanging="480"/>
      </w:pPr>
      <w:rPr>
        <w:rFonts w:ascii="宋体" w:eastAsia="宋体" w:hAnsi="宋体" w:hint="eastAsia"/>
      </w:rPr>
    </w:lvl>
    <w:lvl w:ilvl="1" w:tplc="351263DA">
      <w:start w:val="1"/>
      <w:numFmt w:val="decimal"/>
      <w:lvlText w:val="%2."/>
      <w:lvlJc w:val="left"/>
      <w:pPr>
        <w:ind w:left="9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D666CF6"/>
    <w:multiLevelType w:val="hybridMultilevel"/>
    <w:tmpl w:val="D588844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56C2943"/>
    <w:multiLevelType w:val="hybridMultilevel"/>
    <w:tmpl w:val="0DDC18FA"/>
    <w:lvl w:ilvl="0" w:tplc="D178A122">
      <w:start w:val="3"/>
      <w:numFmt w:val="japaneseCounting"/>
      <w:lvlText w:val="%1、"/>
      <w:lvlJc w:val="left"/>
      <w:pPr>
        <w:ind w:left="1713" w:hanging="720"/>
      </w:pPr>
      <w:rPr>
        <w:rFonts w:ascii="仿宋" w:hAnsi="仿宋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18">
    <w:nsid w:val="6C857E86"/>
    <w:multiLevelType w:val="hybridMultilevel"/>
    <w:tmpl w:val="631ECB4A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DAE7C32"/>
    <w:multiLevelType w:val="hybridMultilevel"/>
    <w:tmpl w:val="C4D4A5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6352AC5"/>
    <w:multiLevelType w:val="hybridMultilevel"/>
    <w:tmpl w:val="0F1E4C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B5F4592"/>
    <w:multiLevelType w:val="hybridMultilevel"/>
    <w:tmpl w:val="4BB243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20"/>
  </w:num>
  <w:num w:numId="8">
    <w:abstractNumId w:val="13"/>
  </w:num>
  <w:num w:numId="9">
    <w:abstractNumId w:val="15"/>
  </w:num>
  <w:num w:numId="10">
    <w:abstractNumId w:val="6"/>
  </w:num>
  <w:num w:numId="11">
    <w:abstractNumId w:val="21"/>
  </w:num>
  <w:num w:numId="12">
    <w:abstractNumId w:val="14"/>
  </w:num>
  <w:num w:numId="13">
    <w:abstractNumId w:val="19"/>
  </w:num>
  <w:num w:numId="14">
    <w:abstractNumId w:val="18"/>
  </w:num>
  <w:num w:numId="15">
    <w:abstractNumId w:val="9"/>
  </w:num>
  <w:num w:numId="16">
    <w:abstractNumId w:val="4"/>
  </w:num>
  <w:num w:numId="17">
    <w:abstractNumId w:val="16"/>
  </w:num>
  <w:num w:numId="18">
    <w:abstractNumId w:val="8"/>
  </w:num>
  <w:num w:numId="19">
    <w:abstractNumId w:val="5"/>
  </w:num>
  <w:num w:numId="20">
    <w:abstractNumId w:val="7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06"/>
    <w:rsid w:val="00000567"/>
    <w:rsid w:val="0001362A"/>
    <w:rsid w:val="00027030"/>
    <w:rsid w:val="00057AFC"/>
    <w:rsid w:val="000B6719"/>
    <w:rsid w:val="000F3991"/>
    <w:rsid w:val="00132994"/>
    <w:rsid w:val="00151146"/>
    <w:rsid w:val="00156D18"/>
    <w:rsid w:val="00167A7B"/>
    <w:rsid w:val="00182E19"/>
    <w:rsid w:val="001B2FE8"/>
    <w:rsid w:val="00205F34"/>
    <w:rsid w:val="00260A00"/>
    <w:rsid w:val="002C203D"/>
    <w:rsid w:val="002C54D9"/>
    <w:rsid w:val="002E594B"/>
    <w:rsid w:val="00341375"/>
    <w:rsid w:val="00387F10"/>
    <w:rsid w:val="00420D56"/>
    <w:rsid w:val="00426F1C"/>
    <w:rsid w:val="004368FF"/>
    <w:rsid w:val="004C1C1C"/>
    <w:rsid w:val="004D7368"/>
    <w:rsid w:val="004F23D6"/>
    <w:rsid w:val="00551119"/>
    <w:rsid w:val="00572024"/>
    <w:rsid w:val="00577BE8"/>
    <w:rsid w:val="005917FB"/>
    <w:rsid w:val="005B3069"/>
    <w:rsid w:val="005D4AC8"/>
    <w:rsid w:val="006348BE"/>
    <w:rsid w:val="006E06FD"/>
    <w:rsid w:val="0072738B"/>
    <w:rsid w:val="007308BE"/>
    <w:rsid w:val="00742255"/>
    <w:rsid w:val="00795B76"/>
    <w:rsid w:val="007D78DD"/>
    <w:rsid w:val="007E6140"/>
    <w:rsid w:val="007F48E9"/>
    <w:rsid w:val="00821989"/>
    <w:rsid w:val="00855100"/>
    <w:rsid w:val="00857F91"/>
    <w:rsid w:val="008655FE"/>
    <w:rsid w:val="008E5AD4"/>
    <w:rsid w:val="0091360C"/>
    <w:rsid w:val="00915D8B"/>
    <w:rsid w:val="009308F3"/>
    <w:rsid w:val="0099066F"/>
    <w:rsid w:val="0099298C"/>
    <w:rsid w:val="009C6B1E"/>
    <w:rsid w:val="009D6746"/>
    <w:rsid w:val="009F2A98"/>
    <w:rsid w:val="00A4582B"/>
    <w:rsid w:val="00A51013"/>
    <w:rsid w:val="00A76DFB"/>
    <w:rsid w:val="00A83B06"/>
    <w:rsid w:val="00A87665"/>
    <w:rsid w:val="00AD5366"/>
    <w:rsid w:val="00AE13D6"/>
    <w:rsid w:val="00AE30EA"/>
    <w:rsid w:val="00AE6ADF"/>
    <w:rsid w:val="00AF339F"/>
    <w:rsid w:val="00BC5ACF"/>
    <w:rsid w:val="00BE20D3"/>
    <w:rsid w:val="00C41FFA"/>
    <w:rsid w:val="00C46385"/>
    <w:rsid w:val="00C56D4D"/>
    <w:rsid w:val="00C85AD3"/>
    <w:rsid w:val="00C94A6E"/>
    <w:rsid w:val="00CE4A55"/>
    <w:rsid w:val="00CF01F6"/>
    <w:rsid w:val="00CF0F63"/>
    <w:rsid w:val="00CF4D8D"/>
    <w:rsid w:val="00D14958"/>
    <w:rsid w:val="00D276D9"/>
    <w:rsid w:val="00D43241"/>
    <w:rsid w:val="00D613DB"/>
    <w:rsid w:val="00D71572"/>
    <w:rsid w:val="00DA4BCB"/>
    <w:rsid w:val="00E23668"/>
    <w:rsid w:val="00E57DD1"/>
    <w:rsid w:val="00E7742B"/>
    <w:rsid w:val="00E95AAE"/>
    <w:rsid w:val="00EA319E"/>
    <w:rsid w:val="00EB1454"/>
    <w:rsid w:val="00EB451C"/>
    <w:rsid w:val="00EE5234"/>
    <w:rsid w:val="00EF4674"/>
    <w:rsid w:val="00F07EDD"/>
    <w:rsid w:val="00F122EA"/>
    <w:rsid w:val="00F135CC"/>
    <w:rsid w:val="00F43489"/>
    <w:rsid w:val="00F66906"/>
    <w:rsid w:val="00F9129F"/>
    <w:rsid w:val="00FD0D12"/>
    <w:rsid w:val="00F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48B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5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71572"/>
  </w:style>
  <w:style w:type="character" w:styleId="a4">
    <w:name w:val="Hyperlink"/>
    <w:basedOn w:val="a0"/>
    <w:uiPriority w:val="99"/>
    <w:unhideWhenUsed/>
    <w:rsid w:val="00D71572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CF0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F0F6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F0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F0F63"/>
    <w:rPr>
      <w:sz w:val="18"/>
      <w:szCs w:val="18"/>
    </w:rPr>
  </w:style>
  <w:style w:type="paragraph" w:styleId="a7">
    <w:name w:val="List Paragraph"/>
    <w:basedOn w:val="a"/>
    <w:uiPriority w:val="34"/>
    <w:qFormat/>
    <w:rsid w:val="0013299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341375"/>
    <w:rPr>
      <w:rFonts w:ascii="Heiti SC Light" w:eastAsia="Heiti SC Light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41375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5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71572"/>
  </w:style>
  <w:style w:type="character" w:styleId="a4">
    <w:name w:val="Hyperlink"/>
    <w:basedOn w:val="a0"/>
    <w:uiPriority w:val="99"/>
    <w:unhideWhenUsed/>
    <w:rsid w:val="00D71572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CF0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F0F6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F0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F0F63"/>
    <w:rPr>
      <w:sz w:val="18"/>
      <w:szCs w:val="18"/>
    </w:rPr>
  </w:style>
  <w:style w:type="paragraph" w:styleId="a7">
    <w:name w:val="List Paragraph"/>
    <w:basedOn w:val="a"/>
    <w:uiPriority w:val="34"/>
    <w:qFormat/>
    <w:rsid w:val="0013299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341375"/>
    <w:rPr>
      <w:rFonts w:ascii="Heiti SC Light" w:eastAsia="Heiti SC Light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41375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7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F2DE4-432A-4DA6-99D5-15F02080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thinkpad</cp:lastModifiedBy>
  <cp:revision>3</cp:revision>
  <dcterms:created xsi:type="dcterms:W3CDTF">2015-11-23T14:58:00Z</dcterms:created>
  <dcterms:modified xsi:type="dcterms:W3CDTF">2015-11-24T01:15:00Z</dcterms:modified>
</cp:coreProperties>
</file>